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FCBBB0" w14:textId="5125F23B" w:rsidR="00570D7E" w:rsidRPr="0066704B" w:rsidRDefault="00570D7E" w:rsidP="00570D7E">
      <w:pPr>
        <w:autoSpaceDE w:val="0"/>
        <w:autoSpaceDN w:val="0"/>
        <w:adjustRightInd w:val="0"/>
        <w:jc w:val="both"/>
        <w:outlineLvl w:val="0"/>
        <w:rPr>
          <w:rFonts w:ascii="Arial" w:hAnsi="Arial" w:cs="Arial"/>
          <w:b/>
          <w:bCs/>
          <w:sz w:val="21"/>
          <w:szCs w:val="21"/>
          <w:lang w:val="de-CH"/>
        </w:rPr>
      </w:pPr>
      <w:bookmarkStart w:id="0" w:name="_GoBack"/>
      <w:bookmarkEnd w:id="0"/>
      <w:r w:rsidRPr="0066704B">
        <w:rPr>
          <w:rFonts w:ascii="Arial" w:hAnsi="Arial" w:cs="Arial"/>
          <w:b/>
          <w:bCs/>
          <w:sz w:val="21"/>
          <w:szCs w:val="21"/>
          <w:lang w:val="de-CH"/>
        </w:rPr>
        <w:t>Medienmitteilung,</w:t>
      </w:r>
      <w:r w:rsidR="0066704B" w:rsidRPr="0066704B">
        <w:rPr>
          <w:rFonts w:ascii="Arial" w:hAnsi="Arial" w:cs="Arial"/>
          <w:b/>
          <w:bCs/>
          <w:sz w:val="21"/>
          <w:szCs w:val="21"/>
          <w:lang w:val="de-CH"/>
        </w:rPr>
        <w:t xml:space="preserve"> 29. März 2022</w:t>
      </w:r>
    </w:p>
    <w:p w14:paraId="4BB8FA19" w14:textId="77777777" w:rsidR="00570D7E" w:rsidRPr="0066704B" w:rsidRDefault="00570D7E" w:rsidP="00570D7E">
      <w:pPr>
        <w:autoSpaceDE w:val="0"/>
        <w:autoSpaceDN w:val="0"/>
        <w:adjustRightInd w:val="0"/>
        <w:jc w:val="both"/>
        <w:outlineLvl w:val="0"/>
        <w:rPr>
          <w:rFonts w:ascii="Arial" w:hAnsi="Arial" w:cs="Arial"/>
          <w:b/>
          <w:bCs/>
          <w:sz w:val="20"/>
          <w:szCs w:val="20"/>
          <w:lang w:val="de-CH"/>
        </w:rPr>
      </w:pPr>
    </w:p>
    <w:tbl>
      <w:tblPr>
        <w:tblW w:w="9214" w:type="dxa"/>
        <w:tblLayout w:type="fixed"/>
        <w:tblCellMar>
          <w:left w:w="0" w:type="dxa"/>
          <w:right w:w="0" w:type="dxa"/>
        </w:tblCellMar>
        <w:tblLook w:val="0000" w:firstRow="0" w:lastRow="0" w:firstColumn="0" w:lastColumn="0" w:noHBand="0" w:noVBand="0"/>
      </w:tblPr>
      <w:tblGrid>
        <w:gridCol w:w="9214"/>
      </w:tblGrid>
      <w:tr w:rsidR="00570D7E" w:rsidRPr="0066704B" w14:paraId="6F6DCA3C" w14:textId="77777777">
        <w:tc>
          <w:tcPr>
            <w:tcW w:w="9214" w:type="dxa"/>
          </w:tcPr>
          <w:p w14:paraId="125F5C8A" w14:textId="77777777" w:rsidR="00955854" w:rsidRPr="0066704B" w:rsidRDefault="004221EF" w:rsidP="00AB53DB">
            <w:pPr>
              <w:rPr>
                <w:rFonts w:ascii="Arial" w:hAnsi="Arial" w:cs="Arial"/>
                <w:color w:val="FF0000"/>
              </w:rPr>
            </w:pPr>
            <w:r w:rsidRPr="0066704B">
              <w:rPr>
                <w:rFonts w:ascii="Arial" w:hAnsi="Arial" w:cs="Arial"/>
                <w:b/>
                <w:color w:val="000000"/>
                <w:sz w:val="28"/>
                <w:szCs w:val="28"/>
              </w:rPr>
              <w:t xml:space="preserve">Hitachi </w:t>
            </w:r>
            <w:proofErr w:type="spellStart"/>
            <w:r w:rsidRPr="0066704B">
              <w:rPr>
                <w:rFonts w:ascii="Arial" w:hAnsi="Arial" w:cs="Arial"/>
                <w:b/>
                <w:color w:val="000000"/>
                <w:sz w:val="28"/>
                <w:szCs w:val="28"/>
              </w:rPr>
              <w:t>Zosen</w:t>
            </w:r>
            <w:proofErr w:type="spellEnd"/>
            <w:r w:rsidRPr="0066704B">
              <w:rPr>
                <w:rFonts w:ascii="Arial" w:hAnsi="Arial" w:cs="Arial"/>
                <w:b/>
                <w:color w:val="000000"/>
                <w:sz w:val="28"/>
                <w:szCs w:val="28"/>
              </w:rPr>
              <w:t xml:space="preserve"> </w:t>
            </w:r>
            <w:proofErr w:type="spellStart"/>
            <w:r w:rsidRPr="0066704B">
              <w:rPr>
                <w:rFonts w:ascii="Arial" w:hAnsi="Arial" w:cs="Arial"/>
                <w:b/>
                <w:color w:val="000000"/>
                <w:sz w:val="28"/>
                <w:szCs w:val="28"/>
              </w:rPr>
              <w:t>Inova</w:t>
            </w:r>
            <w:proofErr w:type="spellEnd"/>
            <w:r w:rsidR="00C37AA9" w:rsidRPr="0066704B">
              <w:rPr>
                <w:rFonts w:ascii="Arial" w:hAnsi="Arial" w:cs="Arial"/>
                <w:b/>
                <w:color w:val="000000"/>
                <w:sz w:val="28"/>
                <w:szCs w:val="28"/>
              </w:rPr>
              <w:t xml:space="preserve"> </w:t>
            </w:r>
            <w:r w:rsidR="00AB53DB" w:rsidRPr="0066704B">
              <w:rPr>
                <w:rFonts w:ascii="Arial" w:hAnsi="Arial" w:cs="Arial"/>
                <w:b/>
                <w:color w:val="000000"/>
                <w:sz w:val="28"/>
                <w:szCs w:val="28"/>
              </w:rPr>
              <w:t xml:space="preserve">startet </w:t>
            </w:r>
            <w:r w:rsidR="00130CC7" w:rsidRPr="0066704B">
              <w:rPr>
                <w:rFonts w:ascii="Arial" w:hAnsi="Arial" w:cs="Arial"/>
                <w:b/>
                <w:color w:val="000000"/>
                <w:sz w:val="28"/>
                <w:szCs w:val="28"/>
              </w:rPr>
              <w:t xml:space="preserve">grüne </w:t>
            </w:r>
            <w:r w:rsidRPr="0066704B">
              <w:rPr>
                <w:rFonts w:ascii="Arial" w:hAnsi="Arial" w:cs="Arial"/>
                <w:b/>
                <w:color w:val="000000"/>
                <w:sz w:val="28"/>
                <w:szCs w:val="28"/>
              </w:rPr>
              <w:t>Wasserstoff</w:t>
            </w:r>
            <w:r w:rsidR="00AB53DB" w:rsidRPr="0066704B">
              <w:rPr>
                <w:rFonts w:ascii="Arial" w:hAnsi="Arial" w:cs="Arial"/>
                <w:b/>
                <w:color w:val="000000"/>
                <w:sz w:val="28"/>
                <w:szCs w:val="28"/>
              </w:rPr>
              <w:t>-Produktion</w:t>
            </w:r>
            <w:r w:rsidR="00130CC7" w:rsidRPr="0066704B">
              <w:rPr>
                <w:rFonts w:ascii="Arial" w:hAnsi="Arial" w:cs="Arial"/>
                <w:b/>
                <w:color w:val="000000"/>
                <w:sz w:val="28"/>
                <w:szCs w:val="28"/>
              </w:rPr>
              <w:t>sanlage</w:t>
            </w:r>
          </w:p>
        </w:tc>
      </w:tr>
      <w:tr w:rsidR="00570D7E" w:rsidRPr="0066704B" w14:paraId="74DA8B5A" w14:textId="77777777">
        <w:trPr>
          <w:trHeight w:val="298"/>
        </w:trPr>
        <w:tc>
          <w:tcPr>
            <w:tcW w:w="9214" w:type="dxa"/>
          </w:tcPr>
          <w:p w14:paraId="61F45129" w14:textId="77777777" w:rsidR="00570D7E" w:rsidRPr="0066704B" w:rsidRDefault="00570D7E" w:rsidP="00570D7E">
            <w:pPr>
              <w:pStyle w:val="Head"/>
              <w:spacing w:line="240" w:lineRule="auto"/>
              <w:rPr>
                <w:rFonts w:cs="Arial"/>
                <w:color w:val="FF0000"/>
                <w:sz w:val="22"/>
                <w:szCs w:val="22"/>
              </w:rPr>
            </w:pPr>
          </w:p>
        </w:tc>
      </w:tr>
    </w:tbl>
    <w:p w14:paraId="7F20E664" w14:textId="77777777" w:rsidR="004221EF" w:rsidRPr="0066704B" w:rsidRDefault="00A024DD" w:rsidP="00A024DD">
      <w:pPr>
        <w:rPr>
          <w:rFonts w:ascii="Arial" w:hAnsi="Arial" w:cs="Arial"/>
          <w:b/>
          <w:bCs/>
          <w:i/>
          <w:iCs/>
          <w:color w:val="000000"/>
          <w:sz w:val="22"/>
          <w:szCs w:val="22"/>
        </w:rPr>
      </w:pPr>
      <w:r w:rsidRPr="0066704B">
        <w:rPr>
          <w:rFonts w:ascii="Arial" w:hAnsi="Arial" w:cs="Arial"/>
          <w:b/>
          <w:bCs/>
          <w:i/>
          <w:iCs/>
          <w:color w:val="000000"/>
          <w:sz w:val="22"/>
          <w:szCs w:val="22"/>
        </w:rPr>
        <w:t xml:space="preserve">Hitachi </w:t>
      </w:r>
      <w:proofErr w:type="spellStart"/>
      <w:r w:rsidRPr="0066704B">
        <w:rPr>
          <w:rFonts w:ascii="Arial" w:hAnsi="Arial" w:cs="Arial"/>
          <w:b/>
          <w:bCs/>
          <w:i/>
          <w:iCs/>
          <w:color w:val="000000"/>
          <w:sz w:val="22"/>
          <w:szCs w:val="22"/>
        </w:rPr>
        <w:t>Zosen</w:t>
      </w:r>
      <w:proofErr w:type="spellEnd"/>
      <w:r w:rsidRPr="0066704B">
        <w:rPr>
          <w:rFonts w:ascii="Arial" w:hAnsi="Arial" w:cs="Arial"/>
          <w:b/>
          <w:bCs/>
          <w:i/>
          <w:iCs/>
          <w:color w:val="000000"/>
          <w:sz w:val="22"/>
          <w:szCs w:val="22"/>
        </w:rPr>
        <w:t xml:space="preserve"> </w:t>
      </w:r>
      <w:proofErr w:type="spellStart"/>
      <w:r w:rsidRPr="0066704B">
        <w:rPr>
          <w:rFonts w:ascii="Arial" w:hAnsi="Arial" w:cs="Arial"/>
          <w:b/>
          <w:bCs/>
          <w:i/>
          <w:iCs/>
          <w:color w:val="000000"/>
          <w:sz w:val="22"/>
          <w:szCs w:val="22"/>
        </w:rPr>
        <w:t>Inova</w:t>
      </w:r>
      <w:proofErr w:type="spellEnd"/>
      <w:r w:rsidRPr="0066704B">
        <w:rPr>
          <w:rFonts w:ascii="Arial" w:hAnsi="Arial" w:cs="Arial"/>
          <w:b/>
          <w:bCs/>
          <w:i/>
          <w:iCs/>
          <w:color w:val="000000"/>
          <w:sz w:val="22"/>
          <w:szCs w:val="22"/>
        </w:rPr>
        <w:t xml:space="preserve"> </w:t>
      </w:r>
      <w:r w:rsidR="004221EF" w:rsidRPr="0066704B">
        <w:rPr>
          <w:rFonts w:ascii="Arial" w:hAnsi="Arial" w:cs="Arial"/>
          <w:b/>
          <w:bCs/>
          <w:i/>
          <w:iCs/>
          <w:color w:val="000000"/>
          <w:sz w:val="22"/>
          <w:szCs w:val="22"/>
        </w:rPr>
        <w:t>und der</w:t>
      </w:r>
      <w:r w:rsidR="004221EF" w:rsidRPr="0066704B">
        <w:rPr>
          <w:color w:val="000000"/>
        </w:rPr>
        <w:t xml:space="preserve"> </w:t>
      </w:r>
      <w:bookmarkStart w:id="1" w:name="_Hlk84858942"/>
      <w:r w:rsidR="004221EF" w:rsidRPr="0066704B">
        <w:rPr>
          <w:rFonts w:ascii="Arial" w:hAnsi="Arial" w:cs="Arial"/>
          <w:b/>
          <w:bCs/>
          <w:i/>
          <w:iCs/>
          <w:color w:val="000000"/>
          <w:sz w:val="22"/>
          <w:szCs w:val="22"/>
        </w:rPr>
        <w:t>Gemeindeverband für Kehrichtbeseitigung Regio</w:t>
      </w:r>
      <w:r w:rsidR="001F56EF" w:rsidRPr="0066704B">
        <w:rPr>
          <w:rFonts w:ascii="Arial" w:hAnsi="Arial" w:cs="Arial"/>
          <w:b/>
          <w:bCs/>
          <w:i/>
          <w:iCs/>
          <w:color w:val="000000"/>
          <w:sz w:val="22"/>
          <w:szCs w:val="22"/>
        </w:rPr>
        <w:t>n</w:t>
      </w:r>
      <w:r w:rsidR="004221EF" w:rsidRPr="0066704B">
        <w:rPr>
          <w:rFonts w:ascii="Arial" w:hAnsi="Arial" w:cs="Arial"/>
          <w:b/>
          <w:bCs/>
          <w:i/>
          <w:iCs/>
          <w:color w:val="000000"/>
          <w:sz w:val="22"/>
          <w:szCs w:val="22"/>
        </w:rPr>
        <w:t xml:space="preserve"> Aarau-Lenzburg</w:t>
      </w:r>
      <w:bookmarkEnd w:id="1"/>
      <w:r w:rsidR="007B3CD9" w:rsidRPr="0066704B">
        <w:rPr>
          <w:rFonts w:ascii="Arial" w:hAnsi="Arial" w:cs="Arial"/>
          <w:b/>
          <w:bCs/>
          <w:i/>
          <w:iCs/>
          <w:color w:val="000000"/>
          <w:sz w:val="22"/>
          <w:szCs w:val="22"/>
        </w:rPr>
        <w:t xml:space="preserve"> werden </w:t>
      </w:r>
      <w:r w:rsidR="00322562" w:rsidRPr="0066704B">
        <w:rPr>
          <w:rFonts w:ascii="Arial" w:hAnsi="Arial" w:cs="Arial"/>
          <w:b/>
          <w:bCs/>
          <w:i/>
          <w:iCs/>
          <w:color w:val="000000"/>
          <w:sz w:val="22"/>
          <w:szCs w:val="22"/>
        </w:rPr>
        <w:t>bei</w:t>
      </w:r>
      <w:r w:rsidR="004221EF" w:rsidRPr="0066704B">
        <w:rPr>
          <w:rFonts w:ascii="Arial" w:hAnsi="Arial" w:cs="Arial"/>
          <w:b/>
          <w:bCs/>
          <w:i/>
          <w:iCs/>
          <w:color w:val="000000"/>
          <w:sz w:val="22"/>
          <w:szCs w:val="22"/>
        </w:rPr>
        <w:t xml:space="preserve"> der </w:t>
      </w:r>
      <w:r w:rsidR="00BE716D" w:rsidRPr="0066704B">
        <w:rPr>
          <w:rFonts w:ascii="Arial" w:hAnsi="Arial" w:cs="Arial"/>
          <w:b/>
          <w:bCs/>
          <w:i/>
          <w:iCs/>
          <w:color w:val="000000"/>
          <w:sz w:val="22"/>
          <w:szCs w:val="22"/>
        </w:rPr>
        <w:t xml:space="preserve">Kehrichtverbrennungsanlage </w:t>
      </w:r>
      <w:r w:rsidR="00CF10EE" w:rsidRPr="0066704B">
        <w:rPr>
          <w:rFonts w:ascii="Arial" w:hAnsi="Arial" w:cs="Arial"/>
          <w:b/>
          <w:bCs/>
          <w:i/>
          <w:iCs/>
          <w:color w:val="000000"/>
          <w:sz w:val="22"/>
          <w:szCs w:val="22"/>
        </w:rPr>
        <w:t xml:space="preserve">im schweizerischen </w:t>
      </w:r>
      <w:r w:rsidR="00BE716D" w:rsidRPr="0066704B">
        <w:rPr>
          <w:rFonts w:ascii="Arial" w:hAnsi="Arial" w:cs="Arial"/>
          <w:b/>
          <w:bCs/>
          <w:i/>
          <w:iCs/>
          <w:color w:val="000000"/>
          <w:sz w:val="22"/>
          <w:szCs w:val="22"/>
        </w:rPr>
        <w:t>Buchs</w:t>
      </w:r>
      <w:r w:rsidR="00CF10EE" w:rsidRPr="0066704B">
        <w:rPr>
          <w:rFonts w:ascii="Arial" w:hAnsi="Arial" w:cs="Arial"/>
          <w:b/>
          <w:bCs/>
          <w:i/>
          <w:iCs/>
          <w:color w:val="000000"/>
          <w:sz w:val="22"/>
          <w:szCs w:val="22"/>
        </w:rPr>
        <w:t xml:space="preserve"> (AG)</w:t>
      </w:r>
      <w:r w:rsidR="00BE716D" w:rsidRPr="0066704B">
        <w:rPr>
          <w:rFonts w:ascii="Arial" w:hAnsi="Arial" w:cs="Arial"/>
          <w:b/>
          <w:bCs/>
          <w:i/>
          <w:iCs/>
          <w:color w:val="000000"/>
          <w:sz w:val="22"/>
          <w:szCs w:val="22"/>
        </w:rPr>
        <w:t xml:space="preserve"> </w:t>
      </w:r>
      <w:r w:rsidR="004221EF" w:rsidRPr="0066704B">
        <w:rPr>
          <w:rFonts w:ascii="Arial" w:hAnsi="Arial" w:cs="Arial"/>
          <w:b/>
          <w:bCs/>
          <w:i/>
          <w:iCs/>
          <w:color w:val="000000"/>
          <w:sz w:val="22"/>
          <w:szCs w:val="22"/>
        </w:rPr>
        <w:t xml:space="preserve">zukünftig Wasserstoff produzieren. Hauptabnehmer </w:t>
      </w:r>
      <w:r w:rsidR="007B3CD9" w:rsidRPr="0066704B">
        <w:rPr>
          <w:rFonts w:ascii="Arial" w:hAnsi="Arial" w:cs="Arial"/>
          <w:b/>
          <w:bCs/>
          <w:i/>
          <w:iCs/>
          <w:color w:val="000000"/>
          <w:sz w:val="22"/>
          <w:szCs w:val="22"/>
        </w:rPr>
        <w:t xml:space="preserve">des erzeugten Wasserstoffs ist </w:t>
      </w:r>
      <w:bookmarkStart w:id="2" w:name="_Hlk84931240"/>
      <w:r w:rsidR="004221EF" w:rsidRPr="0066704B">
        <w:rPr>
          <w:rFonts w:ascii="Arial" w:hAnsi="Arial" w:cs="Arial"/>
          <w:b/>
          <w:bCs/>
          <w:i/>
          <w:iCs/>
          <w:color w:val="000000"/>
          <w:sz w:val="22"/>
          <w:szCs w:val="22"/>
        </w:rPr>
        <w:t>die Messer Schweiz AG in Lenzburg</w:t>
      </w:r>
      <w:bookmarkEnd w:id="2"/>
      <w:r w:rsidR="004221EF" w:rsidRPr="0066704B">
        <w:rPr>
          <w:rFonts w:ascii="Arial" w:hAnsi="Arial" w:cs="Arial"/>
          <w:b/>
          <w:bCs/>
          <w:i/>
          <w:iCs/>
          <w:color w:val="000000"/>
          <w:sz w:val="22"/>
          <w:szCs w:val="22"/>
        </w:rPr>
        <w:t>.</w:t>
      </w:r>
      <w:r w:rsidR="00AB53DB" w:rsidRPr="0066704B">
        <w:rPr>
          <w:rFonts w:ascii="Arial" w:hAnsi="Arial" w:cs="Arial"/>
          <w:b/>
          <w:bCs/>
          <w:i/>
          <w:iCs/>
          <w:color w:val="000000"/>
          <w:sz w:val="22"/>
          <w:szCs w:val="22"/>
        </w:rPr>
        <w:t xml:space="preserve"> Es ist </w:t>
      </w:r>
      <w:r w:rsidR="002C1762" w:rsidRPr="0066704B">
        <w:rPr>
          <w:rFonts w:ascii="Arial" w:hAnsi="Arial" w:cs="Arial"/>
          <w:b/>
          <w:bCs/>
          <w:i/>
          <w:iCs/>
          <w:color w:val="000000"/>
          <w:sz w:val="22"/>
          <w:szCs w:val="22"/>
        </w:rPr>
        <w:t xml:space="preserve">für HZI </w:t>
      </w:r>
      <w:r w:rsidR="00AB53DB" w:rsidRPr="0066704B">
        <w:rPr>
          <w:rFonts w:ascii="Arial" w:hAnsi="Arial" w:cs="Arial"/>
          <w:b/>
          <w:bCs/>
          <w:i/>
          <w:iCs/>
          <w:color w:val="000000"/>
          <w:sz w:val="22"/>
          <w:szCs w:val="22"/>
        </w:rPr>
        <w:t>das zweite innovative Projekt im Kanton Aargau in kürzester Zeit</w:t>
      </w:r>
      <w:r w:rsidR="00C0712A" w:rsidRPr="0066704B">
        <w:rPr>
          <w:rFonts w:ascii="Arial" w:hAnsi="Arial" w:cs="Arial"/>
          <w:b/>
          <w:bCs/>
          <w:i/>
          <w:iCs/>
          <w:color w:val="000000"/>
          <w:sz w:val="22"/>
          <w:szCs w:val="22"/>
        </w:rPr>
        <w:t>;</w:t>
      </w:r>
      <w:r w:rsidR="00AB53DB" w:rsidRPr="0066704B">
        <w:rPr>
          <w:rFonts w:ascii="Arial" w:hAnsi="Arial" w:cs="Arial"/>
          <w:b/>
          <w:bCs/>
          <w:i/>
          <w:iCs/>
          <w:color w:val="000000"/>
          <w:sz w:val="22"/>
          <w:szCs w:val="22"/>
        </w:rPr>
        <w:t xml:space="preserve"> erst im September wurde die Lieferung einer CO</w:t>
      </w:r>
      <w:r w:rsidR="00AB53DB" w:rsidRPr="0066704B">
        <w:rPr>
          <w:rFonts w:ascii="Arial" w:hAnsi="Arial" w:cs="Arial"/>
          <w:b/>
          <w:bCs/>
          <w:i/>
          <w:iCs/>
          <w:color w:val="000000"/>
          <w:sz w:val="22"/>
          <w:szCs w:val="22"/>
          <w:vertAlign w:val="subscript"/>
        </w:rPr>
        <w:t>2</w:t>
      </w:r>
      <w:r w:rsidR="00AB53DB" w:rsidRPr="0066704B">
        <w:rPr>
          <w:rFonts w:ascii="Arial" w:hAnsi="Arial" w:cs="Arial"/>
          <w:b/>
          <w:bCs/>
          <w:i/>
          <w:iCs/>
          <w:color w:val="000000"/>
          <w:sz w:val="22"/>
          <w:szCs w:val="22"/>
        </w:rPr>
        <w:t>-Verflüssigungsanlage für ein Schweizer Pionierprojekt in Nesselnbach bekannt gegeben.</w:t>
      </w:r>
    </w:p>
    <w:p w14:paraId="2C337D58" w14:textId="77777777" w:rsidR="00955854" w:rsidRPr="0066704B" w:rsidRDefault="00955854" w:rsidP="00A024DD">
      <w:pPr>
        <w:rPr>
          <w:rFonts w:ascii="Arial" w:hAnsi="Arial" w:cs="Arial"/>
          <w:b/>
          <w:bCs/>
          <w:i/>
          <w:iCs/>
          <w:color w:val="FF0000"/>
          <w:sz w:val="22"/>
          <w:szCs w:val="22"/>
        </w:rPr>
      </w:pPr>
    </w:p>
    <w:p w14:paraId="4E5C6BEA" w14:textId="098FB855" w:rsidR="0092337E" w:rsidRPr="0066704B" w:rsidRDefault="00E31F2F" w:rsidP="00130CC7">
      <w:pPr>
        <w:pStyle w:val="Default0"/>
        <w:rPr>
          <w:rStyle w:val="Hyperlink"/>
          <w:rFonts w:cs="Arial"/>
          <w:color w:val="000000"/>
          <w:sz w:val="21"/>
          <w:szCs w:val="21"/>
          <w:u w:val="none"/>
          <w:lang w:eastAsia="ja-JP"/>
        </w:rPr>
      </w:pPr>
      <w:r w:rsidRPr="0066704B">
        <w:rPr>
          <w:b/>
          <w:bCs/>
          <w:sz w:val="22"/>
          <w:szCs w:val="22"/>
        </w:rPr>
        <w:t>Buchs (AG), Schweiz.</w:t>
      </w:r>
      <w:r w:rsidRPr="0066704B">
        <w:rPr>
          <w:b/>
          <w:bCs/>
          <w:i/>
          <w:iCs/>
          <w:sz w:val="22"/>
          <w:szCs w:val="22"/>
        </w:rPr>
        <w:t xml:space="preserve"> </w:t>
      </w:r>
      <w:r w:rsidR="00130CC7" w:rsidRPr="0066704B">
        <w:rPr>
          <w:rStyle w:val="Hyperlink"/>
          <w:rFonts w:cs="Arial"/>
          <w:color w:val="000000"/>
          <w:sz w:val="21"/>
          <w:szCs w:val="21"/>
          <w:u w:val="none"/>
          <w:lang w:eastAsia="ja-JP"/>
        </w:rPr>
        <w:t>Im Rahmen der Energiewende zu erneuerbaren Energien</w:t>
      </w:r>
      <w:r w:rsidR="005906E1" w:rsidRPr="0066704B">
        <w:rPr>
          <w:rStyle w:val="Hyperlink"/>
          <w:rFonts w:cs="Arial"/>
          <w:color w:val="000000"/>
          <w:sz w:val="21"/>
          <w:szCs w:val="21"/>
          <w:u w:val="none"/>
          <w:lang w:eastAsia="ja-JP"/>
        </w:rPr>
        <w:t xml:space="preserve"> hin</w:t>
      </w:r>
      <w:r w:rsidR="00130CC7" w:rsidRPr="0066704B">
        <w:rPr>
          <w:rStyle w:val="Hyperlink"/>
          <w:rFonts w:cs="Arial"/>
          <w:color w:val="000000"/>
          <w:sz w:val="21"/>
          <w:szCs w:val="21"/>
          <w:u w:val="none"/>
          <w:lang w:eastAsia="ja-JP"/>
        </w:rPr>
        <w:t xml:space="preserve"> wird grüner Wasserstoff als Energieträger mit hoher Dichte und geringem CO</w:t>
      </w:r>
      <w:r w:rsidR="00130CC7" w:rsidRPr="0066704B">
        <w:rPr>
          <w:rStyle w:val="Hyperlink"/>
          <w:rFonts w:cs="Arial"/>
          <w:color w:val="000000"/>
          <w:sz w:val="21"/>
          <w:szCs w:val="21"/>
          <w:u w:val="none"/>
          <w:vertAlign w:val="subscript"/>
          <w:lang w:eastAsia="ja-JP"/>
        </w:rPr>
        <w:t>2</w:t>
      </w:r>
      <w:r w:rsidR="00130CC7" w:rsidRPr="0066704B">
        <w:rPr>
          <w:rStyle w:val="Hyperlink"/>
          <w:rFonts w:cs="Arial"/>
          <w:color w:val="000000"/>
          <w:sz w:val="21"/>
          <w:szCs w:val="21"/>
          <w:u w:val="none"/>
          <w:lang w:eastAsia="ja-JP"/>
        </w:rPr>
        <w:t>-Fu</w:t>
      </w:r>
      <w:r w:rsidR="00631AEF" w:rsidRPr="0066704B">
        <w:rPr>
          <w:rStyle w:val="Hyperlink"/>
          <w:rFonts w:cs="Arial"/>
          <w:color w:val="000000"/>
          <w:sz w:val="21"/>
          <w:szCs w:val="21"/>
          <w:u w:val="none"/>
          <w:lang w:eastAsia="ja-JP"/>
        </w:rPr>
        <w:t>ss</w:t>
      </w:r>
      <w:r w:rsidR="00130CC7" w:rsidRPr="0066704B">
        <w:rPr>
          <w:rStyle w:val="Hyperlink"/>
          <w:rFonts w:cs="Arial"/>
          <w:color w:val="000000"/>
          <w:sz w:val="21"/>
          <w:szCs w:val="21"/>
          <w:u w:val="none"/>
          <w:lang w:eastAsia="ja-JP"/>
        </w:rPr>
        <w:t xml:space="preserve">abdruck </w:t>
      </w:r>
      <w:r w:rsidR="001E31C0" w:rsidRPr="0066704B">
        <w:rPr>
          <w:rStyle w:val="Hyperlink"/>
          <w:rFonts w:cs="Arial"/>
          <w:color w:val="000000"/>
          <w:sz w:val="21"/>
          <w:szCs w:val="21"/>
          <w:u w:val="none"/>
          <w:lang w:eastAsia="ja-JP"/>
        </w:rPr>
        <w:t xml:space="preserve">wesentliche Bedeutung bekommen. Die kostengünstige Verfügbarkeit von grünem Wasserstoff ist der Schlüssel zum Erfolg der Energiewende. </w:t>
      </w:r>
      <w:r w:rsidR="006E4940" w:rsidRPr="0066704B">
        <w:rPr>
          <w:rStyle w:val="Hyperlink"/>
          <w:rFonts w:cs="Arial"/>
          <w:color w:val="000000"/>
          <w:sz w:val="21"/>
          <w:szCs w:val="21"/>
          <w:u w:val="none"/>
          <w:lang w:eastAsia="ja-JP"/>
        </w:rPr>
        <w:t>D</w:t>
      </w:r>
      <w:r w:rsidR="001E31C0" w:rsidRPr="0066704B">
        <w:rPr>
          <w:rStyle w:val="Hyperlink"/>
          <w:rFonts w:cs="Arial"/>
          <w:color w:val="000000"/>
          <w:sz w:val="21"/>
          <w:szCs w:val="21"/>
          <w:u w:val="none"/>
          <w:lang w:eastAsia="ja-JP"/>
        </w:rPr>
        <w:t>ies</w:t>
      </w:r>
      <w:r w:rsidR="006E4940" w:rsidRPr="0066704B">
        <w:rPr>
          <w:rStyle w:val="Hyperlink"/>
          <w:rFonts w:cs="Arial"/>
          <w:color w:val="000000"/>
          <w:sz w:val="21"/>
          <w:szCs w:val="21"/>
          <w:u w:val="none"/>
          <w:lang w:eastAsia="ja-JP"/>
        </w:rPr>
        <w:t xml:space="preserve"> kann in Städten</w:t>
      </w:r>
      <w:r w:rsidR="001E31C0" w:rsidRPr="0066704B">
        <w:rPr>
          <w:rStyle w:val="Hyperlink"/>
          <w:rFonts w:cs="Arial"/>
          <w:color w:val="000000"/>
          <w:sz w:val="21"/>
          <w:szCs w:val="21"/>
          <w:u w:val="none"/>
          <w:lang w:eastAsia="ja-JP"/>
        </w:rPr>
        <w:t xml:space="preserve"> mit kostengünstigem </w:t>
      </w:r>
      <w:r w:rsidR="00322562" w:rsidRPr="0066704B">
        <w:rPr>
          <w:rStyle w:val="Hyperlink"/>
          <w:rFonts w:cs="Arial"/>
          <w:color w:val="000000"/>
          <w:sz w:val="21"/>
          <w:szCs w:val="21"/>
          <w:u w:val="none"/>
          <w:lang w:eastAsia="ja-JP"/>
        </w:rPr>
        <w:t>Überschuss</w:t>
      </w:r>
      <w:r w:rsidR="001E31C0" w:rsidRPr="0066704B">
        <w:rPr>
          <w:rStyle w:val="Hyperlink"/>
          <w:rFonts w:cs="Arial"/>
          <w:color w:val="000000"/>
          <w:sz w:val="21"/>
          <w:szCs w:val="21"/>
          <w:u w:val="none"/>
          <w:lang w:eastAsia="ja-JP"/>
        </w:rPr>
        <w:t>strom aus erneuerbaren Energien</w:t>
      </w:r>
      <w:r w:rsidR="00FE31CA" w:rsidRPr="0066704B">
        <w:rPr>
          <w:rStyle w:val="Hyperlink"/>
          <w:rFonts w:cs="Arial"/>
          <w:color w:val="000000"/>
          <w:sz w:val="21"/>
          <w:szCs w:val="21"/>
          <w:u w:val="none"/>
          <w:lang w:eastAsia="ja-JP"/>
        </w:rPr>
        <w:t xml:space="preserve"> erreicht werden. D</w:t>
      </w:r>
      <w:r w:rsidR="001E31C0" w:rsidRPr="0066704B">
        <w:rPr>
          <w:rStyle w:val="Hyperlink"/>
          <w:rFonts w:cs="Arial"/>
          <w:color w:val="000000"/>
          <w:sz w:val="21"/>
          <w:szCs w:val="21"/>
          <w:u w:val="none"/>
          <w:lang w:eastAsia="ja-JP"/>
        </w:rPr>
        <w:t xml:space="preserve">urch seine Nähe zum </w:t>
      </w:r>
      <w:r w:rsidR="006E4940" w:rsidRPr="0066704B">
        <w:rPr>
          <w:rStyle w:val="Hyperlink"/>
          <w:rFonts w:cs="Arial"/>
          <w:color w:val="000000"/>
          <w:sz w:val="21"/>
          <w:szCs w:val="21"/>
          <w:u w:val="none"/>
          <w:lang w:eastAsia="ja-JP"/>
        </w:rPr>
        <w:t xml:space="preserve">Ort des </w:t>
      </w:r>
      <w:r w:rsidR="001E31C0" w:rsidRPr="0066704B">
        <w:rPr>
          <w:rStyle w:val="Hyperlink"/>
          <w:rFonts w:cs="Arial"/>
          <w:color w:val="000000"/>
          <w:sz w:val="21"/>
          <w:szCs w:val="21"/>
          <w:u w:val="none"/>
          <w:lang w:eastAsia="ja-JP"/>
        </w:rPr>
        <w:t>Verbrauch</w:t>
      </w:r>
      <w:r w:rsidR="006E4940" w:rsidRPr="0066704B">
        <w:rPr>
          <w:rStyle w:val="Hyperlink"/>
          <w:rFonts w:cs="Arial"/>
          <w:color w:val="000000"/>
          <w:sz w:val="21"/>
          <w:szCs w:val="21"/>
          <w:u w:val="none"/>
          <w:lang w:eastAsia="ja-JP"/>
        </w:rPr>
        <w:t>s</w:t>
      </w:r>
      <w:r w:rsidR="00FE31CA" w:rsidRPr="0066704B">
        <w:rPr>
          <w:rStyle w:val="Hyperlink"/>
          <w:rFonts w:cs="Arial"/>
          <w:color w:val="000000"/>
          <w:sz w:val="21"/>
          <w:szCs w:val="21"/>
          <w:u w:val="none"/>
          <w:lang w:eastAsia="ja-JP"/>
        </w:rPr>
        <w:t xml:space="preserve"> ist dieser</w:t>
      </w:r>
      <w:r w:rsidR="001E31C0" w:rsidRPr="0066704B">
        <w:rPr>
          <w:rStyle w:val="Hyperlink"/>
          <w:rFonts w:cs="Arial"/>
          <w:color w:val="000000"/>
          <w:sz w:val="21"/>
          <w:szCs w:val="21"/>
          <w:u w:val="none"/>
          <w:lang w:eastAsia="ja-JP"/>
        </w:rPr>
        <w:t xml:space="preserve"> ohne aufwändige Logistik verfügbar. </w:t>
      </w:r>
      <w:r w:rsidR="00130CC7" w:rsidRPr="0066704B">
        <w:rPr>
          <w:rStyle w:val="Hyperlink"/>
          <w:rFonts w:cs="Arial"/>
          <w:color w:val="000000"/>
          <w:sz w:val="21"/>
          <w:szCs w:val="21"/>
          <w:u w:val="none"/>
          <w:lang w:eastAsia="ja-JP"/>
        </w:rPr>
        <w:t>Da es sich bei thermischen Abfallbehandlungsanlagen um Recyclinganlagen handelt</w:t>
      </w:r>
      <w:r w:rsidR="0066704B" w:rsidRPr="0066704B">
        <w:rPr>
          <w:rStyle w:val="Hyperlink"/>
          <w:rFonts w:cs="Arial"/>
          <w:color w:val="000000"/>
          <w:sz w:val="21"/>
          <w:szCs w:val="21"/>
          <w:u w:val="none"/>
          <w:lang w:eastAsia="ja-JP"/>
        </w:rPr>
        <w:t>,</w:t>
      </w:r>
      <w:r w:rsidR="00130CC7" w:rsidRPr="0066704B">
        <w:rPr>
          <w:rStyle w:val="Hyperlink"/>
          <w:rFonts w:cs="Arial"/>
          <w:color w:val="000000"/>
          <w:sz w:val="21"/>
          <w:szCs w:val="21"/>
          <w:u w:val="none"/>
          <w:lang w:eastAsia="ja-JP"/>
        </w:rPr>
        <w:t xml:space="preserve"> ist die Nutzung des erzeugten Stroms zur Herstellung von Wasserstoff ein weiterer Schritt zur Verbesserung des Beitrags solcher Anlagen zur Kreislaufwirtschaft. Die Wasserstofferzeugung kann entweder grundlastfähig oder fluktuierend sein</w:t>
      </w:r>
      <w:r w:rsidR="000055ED" w:rsidRPr="0066704B">
        <w:rPr>
          <w:rStyle w:val="Hyperlink"/>
          <w:rFonts w:cs="Arial"/>
          <w:color w:val="000000"/>
          <w:sz w:val="21"/>
          <w:szCs w:val="21"/>
          <w:u w:val="none"/>
          <w:lang w:eastAsia="ja-JP"/>
        </w:rPr>
        <w:t>.</w:t>
      </w:r>
      <w:r w:rsidR="0055019D" w:rsidRPr="0066704B">
        <w:rPr>
          <w:rStyle w:val="Hyperlink"/>
          <w:rFonts w:cs="Arial"/>
          <w:color w:val="000000"/>
          <w:sz w:val="21"/>
          <w:szCs w:val="21"/>
          <w:u w:val="none"/>
          <w:lang w:eastAsia="ja-JP"/>
        </w:rPr>
        <w:t xml:space="preserve"> </w:t>
      </w:r>
      <w:r w:rsidR="000055ED" w:rsidRPr="0066704B">
        <w:rPr>
          <w:rStyle w:val="Hyperlink"/>
          <w:rFonts w:cs="Arial"/>
          <w:color w:val="000000"/>
          <w:sz w:val="21"/>
          <w:szCs w:val="21"/>
          <w:u w:val="none"/>
          <w:lang w:eastAsia="ja-JP"/>
        </w:rPr>
        <w:t>D</w:t>
      </w:r>
      <w:r w:rsidR="003609AA" w:rsidRPr="0066704B">
        <w:rPr>
          <w:rStyle w:val="Hyperlink"/>
          <w:rFonts w:cs="Arial"/>
          <w:color w:val="000000"/>
          <w:sz w:val="21"/>
          <w:szCs w:val="21"/>
          <w:u w:val="none"/>
          <w:lang w:eastAsia="ja-JP"/>
        </w:rPr>
        <w:t>urch diese Flexibilität</w:t>
      </w:r>
      <w:r w:rsidR="00323F02" w:rsidRPr="0066704B">
        <w:rPr>
          <w:rStyle w:val="Hyperlink"/>
          <w:rFonts w:cs="Arial"/>
          <w:color w:val="000000"/>
          <w:sz w:val="21"/>
          <w:szCs w:val="21"/>
          <w:u w:val="none"/>
          <w:lang w:eastAsia="ja-JP"/>
        </w:rPr>
        <w:t xml:space="preserve"> </w:t>
      </w:r>
      <w:r w:rsidR="000055ED" w:rsidRPr="0066704B">
        <w:rPr>
          <w:rStyle w:val="Hyperlink"/>
          <w:rFonts w:cs="Arial"/>
          <w:color w:val="000000"/>
          <w:sz w:val="21"/>
          <w:szCs w:val="21"/>
          <w:u w:val="none"/>
          <w:lang w:eastAsia="ja-JP"/>
        </w:rPr>
        <w:t xml:space="preserve">kann </w:t>
      </w:r>
      <w:r w:rsidR="00130CC7" w:rsidRPr="0066704B">
        <w:rPr>
          <w:rStyle w:val="Hyperlink"/>
          <w:rFonts w:cs="Arial"/>
          <w:color w:val="000000"/>
          <w:sz w:val="21"/>
          <w:szCs w:val="21"/>
          <w:u w:val="none"/>
          <w:lang w:eastAsia="ja-JP"/>
        </w:rPr>
        <w:t>die Verfügbarkeit anderer erneuerbarer Stromerzeugungsanlagen bestmöglich berücksichtig</w:t>
      </w:r>
      <w:r w:rsidR="000055ED" w:rsidRPr="0066704B">
        <w:rPr>
          <w:rStyle w:val="Hyperlink"/>
          <w:rFonts w:cs="Arial"/>
          <w:color w:val="000000"/>
          <w:sz w:val="21"/>
          <w:szCs w:val="21"/>
          <w:u w:val="none"/>
          <w:lang w:eastAsia="ja-JP"/>
        </w:rPr>
        <w:t>t werd</w:t>
      </w:r>
      <w:r w:rsidR="00130CC7" w:rsidRPr="0066704B">
        <w:rPr>
          <w:rStyle w:val="Hyperlink"/>
          <w:rFonts w:cs="Arial"/>
          <w:color w:val="000000"/>
          <w:sz w:val="21"/>
          <w:szCs w:val="21"/>
          <w:u w:val="none"/>
          <w:lang w:eastAsia="ja-JP"/>
        </w:rPr>
        <w:t xml:space="preserve">en, sodass bei hoher Wind- und Solarproduktivität mehr Wasserstoff produziert wird und umgekehrt. Da Wasserstoff ohne Verluste gespeichert werden kann, erweist sich diese chemische Speicherung als effektiver und skalierbarer als die Batteriespeicherung. </w:t>
      </w:r>
    </w:p>
    <w:p w14:paraId="4AA4CCC5" w14:textId="77777777" w:rsidR="0092337E" w:rsidRPr="0066704B" w:rsidRDefault="0092337E" w:rsidP="00130CC7">
      <w:pPr>
        <w:pStyle w:val="Default0"/>
        <w:rPr>
          <w:rStyle w:val="Hyperlink"/>
          <w:rFonts w:cs="Arial"/>
          <w:color w:val="000000"/>
          <w:sz w:val="21"/>
          <w:szCs w:val="21"/>
          <w:u w:val="none"/>
          <w:lang w:eastAsia="ja-JP"/>
        </w:rPr>
      </w:pPr>
    </w:p>
    <w:p w14:paraId="2F507676" w14:textId="699F37B8" w:rsidR="0092337E" w:rsidRPr="0066704B" w:rsidRDefault="00130CC7" w:rsidP="00826D90">
      <w:pPr>
        <w:pStyle w:val="Default0"/>
        <w:rPr>
          <w:rStyle w:val="Hyperlink"/>
          <w:rFonts w:cs="Arial"/>
          <w:color w:val="000000"/>
          <w:sz w:val="21"/>
          <w:szCs w:val="21"/>
          <w:u w:val="none"/>
          <w:lang w:eastAsia="ja-JP"/>
        </w:rPr>
      </w:pPr>
      <w:r w:rsidRPr="0066704B">
        <w:rPr>
          <w:rStyle w:val="Hyperlink"/>
          <w:rFonts w:cs="Arial"/>
          <w:color w:val="000000"/>
          <w:sz w:val="21"/>
          <w:szCs w:val="21"/>
          <w:u w:val="none"/>
          <w:lang w:eastAsia="ja-JP"/>
        </w:rPr>
        <w:t xml:space="preserve">Nun wurde ein gemeinsames Projekt </w:t>
      </w:r>
      <w:r w:rsidR="000055ED" w:rsidRPr="0066704B">
        <w:rPr>
          <w:rStyle w:val="Hyperlink"/>
          <w:rFonts w:cs="Arial"/>
          <w:color w:val="000000"/>
          <w:sz w:val="21"/>
          <w:szCs w:val="21"/>
          <w:u w:val="none"/>
          <w:lang w:eastAsia="ja-JP"/>
        </w:rPr>
        <w:t xml:space="preserve">zusammen </w:t>
      </w:r>
      <w:r w:rsidRPr="0066704B">
        <w:rPr>
          <w:rStyle w:val="Hyperlink"/>
          <w:rFonts w:cs="Arial"/>
          <w:color w:val="000000"/>
          <w:sz w:val="21"/>
          <w:szCs w:val="21"/>
          <w:u w:val="none"/>
          <w:lang w:eastAsia="ja-JP"/>
        </w:rPr>
        <w:t xml:space="preserve">mit dem Gemeindeverband für Kehrichtbeseitigung Region Aarau-Lenzburg (GEKAL) ins Leben gerufen, bei dem das schweizerisch-japanische </w:t>
      </w:r>
      <w:proofErr w:type="spellStart"/>
      <w:r w:rsidRPr="0066704B">
        <w:rPr>
          <w:rStyle w:val="Hyperlink"/>
          <w:rFonts w:cs="Arial"/>
          <w:color w:val="000000"/>
          <w:sz w:val="21"/>
          <w:szCs w:val="21"/>
          <w:u w:val="none"/>
          <w:lang w:eastAsia="ja-JP"/>
        </w:rPr>
        <w:t>Cleantech</w:t>
      </w:r>
      <w:proofErr w:type="spellEnd"/>
      <w:r w:rsidRPr="0066704B">
        <w:rPr>
          <w:rStyle w:val="Hyperlink"/>
          <w:rFonts w:cs="Arial"/>
          <w:color w:val="000000"/>
          <w:sz w:val="21"/>
          <w:szCs w:val="21"/>
          <w:u w:val="none"/>
          <w:lang w:eastAsia="ja-JP"/>
        </w:rPr>
        <w:t xml:space="preserve">-Unternehmen Hitachi </w:t>
      </w:r>
      <w:proofErr w:type="spellStart"/>
      <w:r w:rsidRPr="0066704B">
        <w:rPr>
          <w:rStyle w:val="Hyperlink"/>
          <w:rFonts w:cs="Arial"/>
          <w:color w:val="000000"/>
          <w:sz w:val="21"/>
          <w:szCs w:val="21"/>
          <w:u w:val="none"/>
          <w:lang w:eastAsia="ja-JP"/>
        </w:rPr>
        <w:t>Zosen</w:t>
      </w:r>
      <w:proofErr w:type="spellEnd"/>
      <w:r w:rsidRPr="0066704B">
        <w:rPr>
          <w:rStyle w:val="Hyperlink"/>
          <w:rFonts w:cs="Arial"/>
          <w:color w:val="000000"/>
          <w:sz w:val="21"/>
          <w:szCs w:val="21"/>
          <w:u w:val="none"/>
          <w:lang w:eastAsia="ja-JP"/>
        </w:rPr>
        <w:t xml:space="preserve"> </w:t>
      </w:r>
      <w:proofErr w:type="spellStart"/>
      <w:r w:rsidRPr="0066704B">
        <w:rPr>
          <w:rStyle w:val="Hyperlink"/>
          <w:rFonts w:cs="Arial"/>
          <w:color w:val="000000"/>
          <w:sz w:val="21"/>
          <w:szCs w:val="21"/>
          <w:u w:val="none"/>
          <w:lang w:eastAsia="ja-JP"/>
        </w:rPr>
        <w:t>Inova</w:t>
      </w:r>
      <w:proofErr w:type="spellEnd"/>
      <w:r w:rsidRPr="0066704B">
        <w:rPr>
          <w:rStyle w:val="Hyperlink"/>
          <w:rFonts w:cs="Arial"/>
          <w:color w:val="000000"/>
          <w:sz w:val="21"/>
          <w:szCs w:val="21"/>
          <w:u w:val="none"/>
          <w:lang w:eastAsia="ja-JP"/>
        </w:rPr>
        <w:t xml:space="preserve"> (HZI) eine erste </w:t>
      </w:r>
      <w:proofErr w:type="spellStart"/>
      <w:r w:rsidRPr="0066704B">
        <w:rPr>
          <w:rStyle w:val="Hyperlink"/>
          <w:rFonts w:cs="Arial"/>
          <w:color w:val="000000"/>
          <w:sz w:val="21"/>
          <w:szCs w:val="21"/>
          <w:u w:val="none"/>
          <w:lang w:eastAsia="ja-JP"/>
        </w:rPr>
        <w:t>Waste</w:t>
      </w:r>
      <w:proofErr w:type="spellEnd"/>
      <w:r w:rsidRPr="0066704B">
        <w:rPr>
          <w:rStyle w:val="Hyperlink"/>
          <w:rFonts w:cs="Arial"/>
          <w:color w:val="000000"/>
          <w:sz w:val="21"/>
          <w:szCs w:val="21"/>
          <w:u w:val="none"/>
          <w:lang w:eastAsia="ja-JP"/>
        </w:rPr>
        <w:t>-</w:t>
      </w:r>
      <w:proofErr w:type="spellStart"/>
      <w:r w:rsidRPr="0066704B">
        <w:rPr>
          <w:rStyle w:val="Hyperlink"/>
          <w:rFonts w:cs="Arial"/>
          <w:color w:val="000000"/>
          <w:sz w:val="21"/>
          <w:szCs w:val="21"/>
          <w:u w:val="none"/>
          <w:lang w:eastAsia="ja-JP"/>
        </w:rPr>
        <w:t>to</w:t>
      </w:r>
      <w:proofErr w:type="spellEnd"/>
      <w:r w:rsidRPr="0066704B">
        <w:rPr>
          <w:rStyle w:val="Hyperlink"/>
          <w:rFonts w:cs="Arial"/>
          <w:color w:val="000000"/>
          <w:sz w:val="21"/>
          <w:szCs w:val="21"/>
          <w:u w:val="none"/>
          <w:lang w:eastAsia="ja-JP"/>
        </w:rPr>
        <w:t>-Hydrogen (WtH</w:t>
      </w:r>
      <w:r w:rsidRPr="0066704B">
        <w:rPr>
          <w:rStyle w:val="Hyperlink"/>
          <w:rFonts w:cs="Arial"/>
          <w:color w:val="000000"/>
          <w:sz w:val="21"/>
          <w:szCs w:val="21"/>
          <w:u w:val="none"/>
          <w:vertAlign w:val="subscript"/>
          <w:lang w:eastAsia="ja-JP"/>
        </w:rPr>
        <w:t>2</w:t>
      </w:r>
      <w:r w:rsidRPr="0066704B">
        <w:rPr>
          <w:rStyle w:val="Hyperlink"/>
          <w:rFonts w:cs="Arial"/>
          <w:color w:val="000000"/>
          <w:sz w:val="21"/>
          <w:szCs w:val="21"/>
          <w:u w:val="none"/>
          <w:lang w:eastAsia="ja-JP"/>
        </w:rPr>
        <w:t>)-</w:t>
      </w:r>
      <w:r w:rsidR="001D0B72" w:rsidRPr="0066704B">
        <w:rPr>
          <w:rStyle w:val="Hyperlink"/>
          <w:rFonts w:cs="Arial"/>
          <w:color w:val="000000"/>
          <w:sz w:val="21"/>
          <w:szCs w:val="21"/>
          <w:u w:val="none"/>
          <w:lang w:eastAsia="ja-JP"/>
        </w:rPr>
        <w:t xml:space="preserve">Anlage </w:t>
      </w:r>
      <w:r w:rsidRPr="0066704B">
        <w:rPr>
          <w:rStyle w:val="Hyperlink"/>
          <w:rFonts w:cs="Arial"/>
          <w:color w:val="000000"/>
          <w:sz w:val="21"/>
          <w:szCs w:val="21"/>
          <w:u w:val="none"/>
          <w:lang w:eastAsia="ja-JP"/>
        </w:rPr>
        <w:t xml:space="preserve">im kommerziellen Massstab bauen wird. HZI wird alle Planungs- und Bauarbeiten für die Anlage auf dem GEKAL-Gelände übernehmen und in den ersten Jahren auch Eigentümer und Betreiber sein. Der erzeugte Wasserstoff wird als technisches Gas für die Industrie und für Mobilitätsanwendungen genutzt, zum Beispiel als umweltfreundlicher Kraftstoff für den öffentlichen Nahverkehr und private Fahrzeuge. </w:t>
      </w:r>
    </w:p>
    <w:p w14:paraId="3CDD5EFD" w14:textId="77777777" w:rsidR="0092337E" w:rsidRPr="0066704B" w:rsidRDefault="0092337E" w:rsidP="00826D90">
      <w:pPr>
        <w:pStyle w:val="Default0"/>
        <w:rPr>
          <w:rStyle w:val="Hyperlink"/>
          <w:rFonts w:cs="Arial"/>
          <w:color w:val="000000"/>
          <w:sz w:val="21"/>
          <w:szCs w:val="21"/>
          <w:u w:val="none"/>
          <w:lang w:eastAsia="ja-JP"/>
        </w:rPr>
      </w:pPr>
    </w:p>
    <w:p w14:paraId="1391ECC0" w14:textId="77777777" w:rsidR="005F5E4C" w:rsidRPr="0066704B" w:rsidRDefault="00826D90" w:rsidP="00826D90">
      <w:pPr>
        <w:pStyle w:val="Default0"/>
        <w:rPr>
          <w:rStyle w:val="Hyperlink"/>
          <w:rFonts w:cs="Arial"/>
          <w:color w:val="000000"/>
          <w:sz w:val="21"/>
          <w:szCs w:val="21"/>
          <w:u w:val="none"/>
          <w:lang w:eastAsia="ja-JP"/>
        </w:rPr>
      </w:pPr>
      <w:r w:rsidRPr="0066704B">
        <w:rPr>
          <w:rStyle w:val="Hyperlink"/>
          <w:rFonts w:cs="Arial"/>
          <w:color w:val="000000"/>
          <w:sz w:val="21"/>
          <w:szCs w:val="21"/>
          <w:u w:val="none"/>
          <w:lang w:eastAsia="ja-JP"/>
        </w:rPr>
        <w:t>HZI erzeugt</w:t>
      </w:r>
      <w:r w:rsidR="005F5E4C" w:rsidRPr="0066704B">
        <w:rPr>
          <w:rStyle w:val="Hyperlink"/>
          <w:rFonts w:cs="Arial"/>
          <w:color w:val="000000"/>
          <w:sz w:val="21"/>
          <w:szCs w:val="21"/>
          <w:u w:val="none"/>
          <w:lang w:eastAsia="ja-JP"/>
        </w:rPr>
        <w:t xml:space="preserve"> Wasserstoff und Sauerstoff</w:t>
      </w:r>
      <w:r w:rsidRPr="0066704B">
        <w:rPr>
          <w:rStyle w:val="Hyperlink"/>
          <w:rFonts w:cs="Arial"/>
          <w:color w:val="000000"/>
          <w:sz w:val="21"/>
          <w:szCs w:val="21"/>
          <w:u w:val="none"/>
          <w:lang w:eastAsia="ja-JP"/>
        </w:rPr>
        <w:t xml:space="preserve"> </w:t>
      </w:r>
      <w:r w:rsidR="004C33A9" w:rsidRPr="0066704B">
        <w:rPr>
          <w:rStyle w:val="Hyperlink"/>
          <w:rFonts w:cs="Arial"/>
          <w:color w:val="000000"/>
          <w:sz w:val="21"/>
          <w:szCs w:val="21"/>
          <w:u w:val="none"/>
          <w:lang w:eastAsia="ja-JP"/>
        </w:rPr>
        <w:t>mithilfe von</w:t>
      </w:r>
      <w:r w:rsidR="00631AEF" w:rsidRPr="0066704B">
        <w:rPr>
          <w:rStyle w:val="Hyperlink"/>
          <w:rFonts w:cs="Arial"/>
          <w:color w:val="000000"/>
          <w:sz w:val="21"/>
          <w:szCs w:val="21"/>
          <w:u w:val="none"/>
          <w:lang w:eastAsia="ja-JP"/>
        </w:rPr>
        <w:t xml:space="preserve"> </w:t>
      </w:r>
      <w:r w:rsidRPr="0066704B">
        <w:rPr>
          <w:rStyle w:val="Hyperlink"/>
          <w:rFonts w:cs="Arial"/>
          <w:color w:val="000000"/>
          <w:sz w:val="21"/>
          <w:szCs w:val="21"/>
          <w:u w:val="none"/>
          <w:lang w:eastAsia="ja-JP"/>
        </w:rPr>
        <w:t>Strom</w:t>
      </w:r>
      <w:r w:rsidR="005F5E4C" w:rsidRPr="0066704B">
        <w:rPr>
          <w:rStyle w:val="Hyperlink"/>
          <w:rFonts w:cs="Arial"/>
          <w:color w:val="000000"/>
          <w:sz w:val="21"/>
          <w:szCs w:val="21"/>
          <w:u w:val="none"/>
          <w:lang w:eastAsia="ja-JP"/>
        </w:rPr>
        <w:t xml:space="preserve"> aus der </w:t>
      </w:r>
      <w:r w:rsidR="00130CC7" w:rsidRPr="0066704B">
        <w:rPr>
          <w:rStyle w:val="Hyperlink"/>
          <w:rFonts w:cs="Arial"/>
          <w:color w:val="000000"/>
          <w:sz w:val="21"/>
          <w:szCs w:val="21"/>
          <w:u w:val="none"/>
          <w:lang w:eastAsia="ja-JP"/>
        </w:rPr>
        <w:t xml:space="preserve">Kehrrichtverbrennungsanlage </w:t>
      </w:r>
      <w:r w:rsidR="00C067FA" w:rsidRPr="0066704B">
        <w:rPr>
          <w:rStyle w:val="Hyperlink"/>
          <w:rFonts w:cs="Arial"/>
          <w:color w:val="000000"/>
          <w:sz w:val="21"/>
          <w:szCs w:val="21"/>
          <w:u w:val="none"/>
          <w:lang w:eastAsia="ja-JP"/>
        </w:rPr>
        <w:t xml:space="preserve">(KVA) </w:t>
      </w:r>
      <w:r w:rsidR="00130CC7" w:rsidRPr="0066704B">
        <w:rPr>
          <w:rStyle w:val="Hyperlink"/>
          <w:rFonts w:cs="Arial"/>
          <w:color w:val="000000"/>
          <w:sz w:val="21"/>
          <w:szCs w:val="21"/>
          <w:u w:val="none"/>
          <w:lang w:eastAsia="ja-JP"/>
        </w:rPr>
        <w:t>Buchs</w:t>
      </w:r>
      <w:r w:rsidR="005F5E4C" w:rsidRPr="0066704B">
        <w:rPr>
          <w:rStyle w:val="Hyperlink"/>
          <w:rFonts w:cs="Arial"/>
          <w:color w:val="000000"/>
          <w:sz w:val="21"/>
          <w:szCs w:val="21"/>
          <w:u w:val="none"/>
          <w:lang w:eastAsia="ja-JP"/>
        </w:rPr>
        <w:t xml:space="preserve"> und </w:t>
      </w:r>
      <w:r w:rsidR="00A65A7A" w:rsidRPr="0066704B">
        <w:rPr>
          <w:rStyle w:val="Hyperlink"/>
          <w:rFonts w:cs="Arial"/>
          <w:color w:val="000000"/>
          <w:sz w:val="21"/>
          <w:szCs w:val="21"/>
          <w:u w:val="none"/>
          <w:lang w:eastAsia="ja-JP"/>
        </w:rPr>
        <w:t>reinem</w:t>
      </w:r>
      <w:r w:rsidRPr="0066704B">
        <w:rPr>
          <w:rStyle w:val="Hyperlink"/>
          <w:rFonts w:cs="Arial"/>
          <w:color w:val="000000"/>
          <w:sz w:val="21"/>
          <w:szCs w:val="21"/>
          <w:u w:val="none"/>
          <w:lang w:eastAsia="ja-JP"/>
        </w:rPr>
        <w:t xml:space="preserve"> Wasser. Der Sauerstoff wird an die Umgebung a</w:t>
      </w:r>
      <w:r w:rsidR="005F5E4C" w:rsidRPr="0066704B">
        <w:rPr>
          <w:rStyle w:val="Hyperlink"/>
          <w:rFonts w:cs="Arial"/>
          <w:color w:val="000000"/>
          <w:sz w:val="21"/>
          <w:szCs w:val="21"/>
          <w:u w:val="none"/>
          <w:lang w:eastAsia="ja-JP"/>
        </w:rPr>
        <w:t>b</w:t>
      </w:r>
      <w:r w:rsidRPr="0066704B">
        <w:rPr>
          <w:rStyle w:val="Hyperlink"/>
          <w:rFonts w:cs="Arial"/>
          <w:color w:val="000000"/>
          <w:sz w:val="21"/>
          <w:szCs w:val="21"/>
          <w:u w:val="none"/>
          <w:lang w:eastAsia="ja-JP"/>
        </w:rPr>
        <w:t xml:space="preserve">gegeben, der Wasserstoff verdichtet und in speziellen Tanks gelagert. Hierzu </w:t>
      </w:r>
      <w:r w:rsidR="00BE716D" w:rsidRPr="0066704B">
        <w:rPr>
          <w:rStyle w:val="Hyperlink"/>
          <w:rFonts w:cs="Arial"/>
          <w:color w:val="000000"/>
          <w:sz w:val="21"/>
          <w:szCs w:val="21"/>
          <w:u w:val="none"/>
          <w:lang w:eastAsia="ja-JP"/>
        </w:rPr>
        <w:t xml:space="preserve">setzt HZI </w:t>
      </w:r>
      <w:r w:rsidRPr="0066704B">
        <w:rPr>
          <w:rStyle w:val="Hyperlink"/>
          <w:rFonts w:cs="Arial"/>
          <w:color w:val="000000"/>
          <w:sz w:val="21"/>
          <w:szCs w:val="21"/>
          <w:u w:val="none"/>
          <w:lang w:eastAsia="ja-JP"/>
        </w:rPr>
        <w:t>ein</w:t>
      </w:r>
      <w:r w:rsidR="00BE716D" w:rsidRPr="0066704B">
        <w:rPr>
          <w:rStyle w:val="Hyperlink"/>
          <w:rFonts w:cs="Arial"/>
          <w:color w:val="000000"/>
          <w:sz w:val="21"/>
          <w:szCs w:val="21"/>
          <w:u w:val="none"/>
          <w:lang w:eastAsia="ja-JP"/>
        </w:rPr>
        <w:t>en</w:t>
      </w:r>
      <w:r w:rsidRPr="0066704B">
        <w:rPr>
          <w:rStyle w:val="Hyperlink"/>
          <w:rFonts w:cs="Arial"/>
          <w:color w:val="000000"/>
          <w:sz w:val="21"/>
          <w:szCs w:val="21"/>
          <w:u w:val="none"/>
          <w:lang w:eastAsia="ja-JP"/>
        </w:rPr>
        <w:t xml:space="preserve"> alkalische</w:t>
      </w:r>
      <w:r w:rsidR="00BE716D" w:rsidRPr="0066704B">
        <w:rPr>
          <w:rStyle w:val="Hyperlink"/>
          <w:rFonts w:cs="Arial"/>
          <w:color w:val="000000"/>
          <w:sz w:val="21"/>
          <w:szCs w:val="21"/>
          <w:u w:val="none"/>
          <w:lang w:eastAsia="ja-JP"/>
        </w:rPr>
        <w:t>n</w:t>
      </w:r>
      <w:r w:rsidRPr="0066704B">
        <w:rPr>
          <w:rStyle w:val="Hyperlink"/>
          <w:rFonts w:cs="Arial"/>
          <w:color w:val="000000"/>
          <w:sz w:val="21"/>
          <w:szCs w:val="21"/>
          <w:u w:val="none"/>
          <w:lang w:eastAsia="ja-JP"/>
        </w:rPr>
        <w:t xml:space="preserve"> Elektrolyseur ein, der 550 Nm</w:t>
      </w:r>
      <w:r w:rsidRPr="0066704B">
        <w:rPr>
          <w:rStyle w:val="Hyperlink"/>
          <w:rFonts w:cs="Arial"/>
          <w:color w:val="000000"/>
          <w:sz w:val="21"/>
          <w:szCs w:val="21"/>
          <w:u w:val="none"/>
          <w:vertAlign w:val="superscript"/>
          <w:lang w:eastAsia="ja-JP"/>
        </w:rPr>
        <w:t>3</w:t>
      </w:r>
      <w:r w:rsidRPr="0066704B">
        <w:rPr>
          <w:rStyle w:val="Hyperlink"/>
          <w:rFonts w:cs="Arial"/>
          <w:color w:val="000000"/>
          <w:sz w:val="21"/>
          <w:szCs w:val="21"/>
          <w:u w:val="none"/>
          <w:lang w:eastAsia="ja-JP"/>
        </w:rPr>
        <w:t xml:space="preserve">/h grünen Wasserstoff bei 350 bar produziert. </w:t>
      </w:r>
      <w:r w:rsidR="001D0B72" w:rsidRPr="0066704B">
        <w:rPr>
          <w:rStyle w:val="Hyperlink"/>
          <w:rFonts w:cs="Arial"/>
          <w:color w:val="000000"/>
          <w:sz w:val="21"/>
          <w:szCs w:val="21"/>
          <w:u w:val="none"/>
          <w:lang w:eastAsia="ja-JP"/>
        </w:rPr>
        <w:t xml:space="preserve">Dieser </w:t>
      </w:r>
      <w:r w:rsidRPr="0066704B">
        <w:rPr>
          <w:rStyle w:val="Hyperlink"/>
          <w:rFonts w:cs="Arial"/>
          <w:color w:val="000000"/>
          <w:sz w:val="21"/>
          <w:szCs w:val="21"/>
          <w:u w:val="none"/>
          <w:lang w:eastAsia="ja-JP"/>
        </w:rPr>
        <w:t>entspricht dem Qualitätsstandard für Wasserstoff für Mobilitätszwecke gemäss SAE 2719 und ISO 14687.</w:t>
      </w:r>
      <w:r w:rsidR="005F5E4C" w:rsidRPr="0066704B">
        <w:rPr>
          <w:rStyle w:val="Hyperlink"/>
          <w:rFonts w:cs="Arial"/>
          <w:color w:val="000000"/>
          <w:sz w:val="21"/>
          <w:szCs w:val="21"/>
          <w:u w:val="none"/>
          <w:lang w:eastAsia="ja-JP"/>
        </w:rPr>
        <w:t xml:space="preserve"> Die Power-</w:t>
      </w:r>
      <w:proofErr w:type="spellStart"/>
      <w:r w:rsidR="005F5E4C" w:rsidRPr="0066704B">
        <w:rPr>
          <w:rStyle w:val="Hyperlink"/>
          <w:rFonts w:cs="Arial"/>
          <w:color w:val="000000"/>
          <w:sz w:val="21"/>
          <w:szCs w:val="21"/>
          <w:u w:val="none"/>
          <w:lang w:eastAsia="ja-JP"/>
        </w:rPr>
        <w:t>to</w:t>
      </w:r>
      <w:proofErr w:type="spellEnd"/>
      <w:r w:rsidR="005F5E4C" w:rsidRPr="0066704B">
        <w:rPr>
          <w:rStyle w:val="Hyperlink"/>
          <w:rFonts w:cs="Arial"/>
          <w:color w:val="000000"/>
          <w:sz w:val="21"/>
          <w:szCs w:val="21"/>
          <w:u w:val="none"/>
          <w:lang w:eastAsia="ja-JP"/>
        </w:rPr>
        <w:t xml:space="preserve">-Gas-Anlage umfasst auch eine Abfüllstation. Geplant ist eine Produktion von rund 200 Tonnen Wasserstoff pro Jahr, das entspricht ca. 10 bis 15 Gigawattstunden Strom. </w:t>
      </w:r>
      <w:r w:rsidR="00130CC7" w:rsidRPr="0066704B">
        <w:rPr>
          <w:rStyle w:val="Hyperlink"/>
          <w:rFonts w:cs="Arial"/>
          <w:color w:val="000000"/>
          <w:sz w:val="21"/>
          <w:szCs w:val="21"/>
          <w:u w:val="none"/>
          <w:lang w:eastAsia="ja-JP"/>
        </w:rPr>
        <w:t>Das genügt, damit e</w:t>
      </w:r>
      <w:r w:rsidR="005F5E4C" w:rsidRPr="0066704B">
        <w:rPr>
          <w:rStyle w:val="Hyperlink"/>
          <w:rFonts w:cs="Arial"/>
          <w:color w:val="000000"/>
          <w:sz w:val="21"/>
          <w:szCs w:val="21"/>
          <w:u w:val="none"/>
          <w:lang w:eastAsia="ja-JP"/>
        </w:rPr>
        <w:t xml:space="preserve">in mit Wasserstoff betriebener PKW </w:t>
      </w:r>
      <w:r w:rsidR="00130CC7" w:rsidRPr="0066704B">
        <w:rPr>
          <w:rStyle w:val="Hyperlink"/>
          <w:rFonts w:cs="Arial"/>
          <w:color w:val="000000"/>
          <w:sz w:val="21"/>
          <w:szCs w:val="21"/>
          <w:u w:val="none"/>
          <w:lang w:eastAsia="ja-JP"/>
        </w:rPr>
        <w:t>r</w:t>
      </w:r>
      <w:r w:rsidR="005F5E4C" w:rsidRPr="0066704B">
        <w:rPr>
          <w:rStyle w:val="Hyperlink"/>
          <w:rFonts w:cs="Arial"/>
          <w:color w:val="000000"/>
          <w:sz w:val="21"/>
          <w:szCs w:val="21"/>
          <w:u w:val="none"/>
          <w:lang w:eastAsia="ja-JP"/>
        </w:rPr>
        <w:t>und 20 Millionen Kilometer weit fahren</w:t>
      </w:r>
      <w:r w:rsidR="00130CC7" w:rsidRPr="0066704B">
        <w:rPr>
          <w:rStyle w:val="Hyperlink"/>
          <w:rFonts w:cs="Arial"/>
          <w:color w:val="000000"/>
          <w:sz w:val="21"/>
          <w:szCs w:val="21"/>
          <w:u w:val="none"/>
          <w:lang w:eastAsia="ja-JP"/>
        </w:rPr>
        <w:t xml:space="preserve"> kann oder </w:t>
      </w:r>
      <w:r w:rsidR="00631AEF" w:rsidRPr="0066704B">
        <w:rPr>
          <w:rStyle w:val="Hyperlink"/>
          <w:rFonts w:cs="Arial"/>
          <w:color w:val="000000"/>
          <w:sz w:val="21"/>
          <w:szCs w:val="21"/>
          <w:u w:val="none"/>
          <w:lang w:eastAsia="ja-JP"/>
        </w:rPr>
        <w:t xml:space="preserve">aber </w:t>
      </w:r>
      <w:r w:rsidR="00130CC7" w:rsidRPr="0066704B">
        <w:rPr>
          <w:rStyle w:val="Hyperlink"/>
          <w:rFonts w:cs="Arial"/>
          <w:color w:val="000000"/>
          <w:sz w:val="21"/>
          <w:szCs w:val="21"/>
          <w:u w:val="none"/>
          <w:lang w:eastAsia="ja-JP"/>
        </w:rPr>
        <w:t>bis zu 1000 Brennstoffzellenfahrzeuge pro Jahr betankt werden können</w:t>
      </w:r>
      <w:r w:rsidR="005F5E4C" w:rsidRPr="0066704B">
        <w:rPr>
          <w:rStyle w:val="Hyperlink"/>
          <w:rFonts w:cs="Arial"/>
          <w:color w:val="000000"/>
          <w:sz w:val="21"/>
          <w:szCs w:val="21"/>
          <w:u w:val="none"/>
          <w:lang w:eastAsia="ja-JP"/>
        </w:rPr>
        <w:t xml:space="preserve">. </w:t>
      </w:r>
      <w:r w:rsidR="00130CC7" w:rsidRPr="0066704B">
        <w:rPr>
          <w:rStyle w:val="Hyperlink"/>
          <w:rFonts w:cs="Arial"/>
          <w:color w:val="000000"/>
          <w:sz w:val="21"/>
          <w:szCs w:val="21"/>
          <w:u w:val="none"/>
          <w:lang w:eastAsia="ja-JP"/>
        </w:rPr>
        <w:t xml:space="preserve">Die in Lenzburg ansässige Messer Schweiz AG, die einen Vertrag über die Abnahme des produzierten Wasserstoffs abgeschlossen hat, ist auf die Versorgung mit Industriegasen spezialisiert. </w:t>
      </w:r>
      <w:r w:rsidR="001F56EF" w:rsidRPr="0066704B">
        <w:rPr>
          <w:rStyle w:val="Hyperlink"/>
          <w:rFonts w:cs="Arial"/>
          <w:color w:val="000000"/>
          <w:sz w:val="21"/>
          <w:szCs w:val="21"/>
          <w:u w:val="none"/>
          <w:lang w:eastAsia="ja-JP"/>
        </w:rPr>
        <w:t>Nach der Inbetriebnahme wird d</w:t>
      </w:r>
      <w:r w:rsidR="00130CC7" w:rsidRPr="0066704B">
        <w:rPr>
          <w:rStyle w:val="Hyperlink"/>
          <w:rFonts w:cs="Arial"/>
          <w:color w:val="000000"/>
          <w:sz w:val="21"/>
          <w:szCs w:val="21"/>
          <w:u w:val="none"/>
          <w:lang w:eastAsia="ja-JP"/>
        </w:rPr>
        <w:t>ie neue PtH</w:t>
      </w:r>
      <w:r w:rsidR="00130CC7" w:rsidRPr="0066704B">
        <w:rPr>
          <w:rStyle w:val="Hyperlink"/>
          <w:rFonts w:cs="Arial"/>
          <w:color w:val="000000"/>
          <w:sz w:val="21"/>
          <w:szCs w:val="21"/>
          <w:u w:val="none"/>
          <w:vertAlign w:val="subscript"/>
          <w:lang w:eastAsia="ja-JP"/>
        </w:rPr>
        <w:t>2</w:t>
      </w:r>
      <w:r w:rsidR="00130CC7" w:rsidRPr="0066704B">
        <w:rPr>
          <w:rStyle w:val="Hyperlink"/>
          <w:rFonts w:cs="Arial"/>
          <w:color w:val="000000"/>
          <w:sz w:val="21"/>
          <w:szCs w:val="21"/>
          <w:u w:val="none"/>
          <w:lang w:eastAsia="ja-JP"/>
        </w:rPr>
        <w:t>-Anlage eine wertvolle und vor allem lokale Quelle für grünen Wasserstoff darstellen und den Kreislaufgedanken der thermischen Verwertungsanlage verstärken.</w:t>
      </w:r>
    </w:p>
    <w:p w14:paraId="6034373F" w14:textId="77777777" w:rsidR="00130CC7" w:rsidRPr="0066704B" w:rsidRDefault="00130CC7" w:rsidP="00826D90">
      <w:pPr>
        <w:pStyle w:val="Default0"/>
        <w:rPr>
          <w:rStyle w:val="Hyperlink"/>
          <w:rFonts w:cs="Arial"/>
          <w:color w:val="000000"/>
          <w:sz w:val="21"/>
          <w:szCs w:val="21"/>
          <w:u w:val="none"/>
          <w:lang w:eastAsia="ja-JP"/>
        </w:rPr>
      </w:pPr>
    </w:p>
    <w:p w14:paraId="4E386040" w14:textId="77777777" w:rsidR="00826D90" w:rsidRPr="0066704B" w:rsidRDefault="00826D90" w:rsidP="00826D90">
      <w:pPr>
        <w:pStyle w:val="Default0"/>
        <w:rPr>
          <w:rStyle w:val="Hyperlink"/>
          <w:rFonts w:cs="Arial"/>
          <w:color w:val="000000"/>
          <w:sz w:val="21"/>
          <w:szCs w:val="21"/>
          <w:u w:val="none"/>
          <w:lang w:eastAsia="ja-JP"/>
        </w:rPr>
      </w:pPr>
      <w:r w:rsidRPr="0066704B">
        <w:rPr>
          <w:rStyle w:val="Hyperlink"/>
          <w:rFonts w:cs="Arial"/>
          <w:color w:val="000000"/>
          <w:sz w:val="21"/>
          <w:szCs w:val="21"/>
          <w:u w:val="none"/>
          <w:lang w:eastAsia="ja-JP"/>
        </w:rPr>
        <w:t xml:space="preserve">Die Wasserstoffanlage </w:t>
      </w:r>
      <w:r w:rsidR="001F56EF" w:rsidRPr="0066704B">
        <w:rPr>
          <w:rStyle w:val="Hyperlink"/>
          <w:rFonts w:cs="Arial"/>
          <w:color w:val="000000"/>
          <w:sz w:val="21"/>
          <w:szCs w:val="21"/>
          <w:u w:val="none"/>
          <w:lang w:eastAsia="ja-JP"/>
        </w:rPr>
        <w:t>wird nach Errichtung</w:t>
      </w:r>
      <w:r w:rsidRPr="0066704B">
        <w:rPr>
          <w:rStyle w:val="Hyperlink"/>
          <w:rFonts w:cs="Arial"/>
          <w:color w:val="000000"/>
          <w:sz w:val="21"/>
          <w:szCs w:val="21"/>
          <w:u w:val="none"/>
          <w:lang w:eastAsia="ja-JP"/>
        </w:rPr>
        <w:t xml:space="preserve"> im Rahmen der Swissgrid SRL-Dienstleistungen eingebunden</w:t>
      </w:r>
      <w:r w:rsidR="00DD5A2F" w:rsidRPr="0066704B">
        <w:rPr>
          <w:rStyle w:val="Hyperlink"/>
          <w:rFonts w:cs="Arial"/>
          <w:color w:val="000000"/>
          <w:sz w:val="21"/>
          <w:szCs w:val="21"/>
          <w:u w:val="none"/>
          <w:lang w:eastAsia="ja-JP"/>
        </w:rPr>
        <w:t xml:space="preserve">. </w:t>
      </w:r>
      <w:r w:rsidRPr="0066704B">
        <w:rPr>
          <w:rStyle w:val="Hyperlink"/>
          <w:rFonts w:cs="Arial"/>
          <w:color w:val="000000"/>
          <w:sz w:val="21"/>
          <w:szCs w:val="21"/>
          <w:u w:val="none"/>
          <w:lang w:eastAsia="ja-JP"/>
        </w:rPr>
        <w:t>Dieses neu</w:t>
      </w:r>
      <w:r w:rsidR="00A65A7A" w:rsidRPr="0066704B">
        <w:rPr>
          <w:rStyle w:val="Hyperlink"/>
          <w:rFonts w:cs="Arial"/>
          <w:color w:val="000000"/>
          <w:sz w:val="21"/>
          <w:szCs w:val="21"/>
          <w:u w:val="none"/>
          <w:lang w:eastAsia="ja-JP"/>
        </w:rPr>
        <w:t>artige</w:t>
      </w:r>
      <w:r w:rsidRPr="0066704B">
        <w:rPr>
          <w:rStyle w:val="Hyperlink"/>
          <w:rFonts w:cs="Arial"/>
          <w:color w:val="000000"/>
          <w:sz w:val="21"/>
          <w:szCs w:val="21"/>
          <w:u w:val="none"/>
          <w:lang w:eastAsia="ja-JP"/>
        </w:rPr>
        <w:t xml:space="preserve"> Konzept </w:t>
      </w:r>
      <w:r w:rsidR="00DD5A2F" w:rsidRPr="0066704B">
        <w:rPr>
          <w:rStyle w:val="Hyperlink"/>
          <w:rFonts w:cs="Arial"/>
          <w:color w:val="000000"/>
          <w:sz w:val="21"/>
          <w:szCs w:val="21"/>
          <w:u w:val="none"/>
          <w:lang w:eastAsia="ja-JP"/>
        </w:rPr>
        <w:t xml:space="preserve">regelt Bedarf und Überproduktion im Schweizer Stromnetz. Wenn </w:t>
      </w:r>
      <w:r w:rsidRPr="0066704B">
        <w:rPr>
          <w:rStyle w:val="Hyperlink"/>
          <w:rFonts w:cs="Arial"/>
          <w:color w:val="000000"/>
          <w:sz w:val="21"/>
          <w:szCs w:val="21"/>
          <w:u w:val="none"/>
          <w:lang w:eastAsia="ja-JP"/>
        </w:rPr>
        <w:t>ein</w:t>
      </w:r>
      <w:r w:rsidR="00DD5A2F" w:rsidRPr="0066704B">
        <w:rPr>
          <w:rStyle w:val="Hyperlink"/>
          <w:rFonts w:cs="Arial"/>
          <w:color w:val="000000"/>
          <w:sz w:val="21"/>
          <w:szCs w:val="21"/>
          <w:u w:val="none"/>
          <w:lang w:eastAsia="ja-JP"/>
        </w:rPr>
        <w:t xml:space="preserve"> </w:t>
      </w:r>
      <w:r w:rsidRPr="0066704B">
        <w:rPr>
          <w:rStyle w:val="Hyperlink"/>
          <w:rFonts w:cs="Arial"/>
          <w:color w:val="000000"/>
          <w:sz w:val="21"/>
          <w:szCs w:val="21"/>
          <w:u w:val="none"/>
          <w:lang w:eastAsia="ja-JP"/>
        </w:rPr>
        <w:t>Primär</w:t>
      </w:r>
      <w:r w:rsidR="0089727E" w:rsidRPr="0066704B">
        <w:rPr>
          <w:rStyle w:val="Hyperlink"/>
          <w:rFonts w:cs="Arial"/>
          <w:color w:val="000000"/>
          <w:sz w:val="21"/>
          <w:szCs w:val="21"/>
          <w:u w:val="none"/>
          <w:lang w:eastAsia="ja-JP"/>
        </w:rPr>
        <w:t>e</w:t>
      </w:r>
      <w:r w:rsidRPr="0066704B">
        <w:rPr>
          <w:rStyle w:val="Hyperlink"/>
          <w:rFonts w:cs="Arial"/>
          <w:color w:val="000000"/>
          <w:sz w:val="21"/>
          <w:szCs w:val="21"/>
          <w:u w:val="none"/>
          <w:lang w:eastAsia="ja-JP"/>
        </w:rPr>
        <w:t>rzeuger</w:t>
      </w:r>
      <w:r w:rsidR="00DD5A2F" w:rsidRPr="0066704B">
        <w:rPr>
          <w:rStyle w:val="Hyperlink"/>
          <w:rFonts w:cs="Arial"/>
          <w:color w:val="000000"/>
          <w:sz w:val="21"/>
          <w:szCs w:val="21"/>
          <w:u w:val="none"/>
          <w:lang w:eastAsia="ja-JP"/>
        </w:rPr>
        <w:t xml:space="preserve"> im Netz ausfällt, </w:t>
      </w:r>
      <w:r w:rsidR="002C1762" w:rsidRPr="0066704B">
        <w:rPr>
          <w:rStyle w:val="Hyperlink"/>
          <w:rFonts w:cs="Arial"/>
          <w:color w:val="000000"/>
          <w:sz w:val="21"/>
          <w:szCs w:val="21"/>
          <w:u w:val="none"/>
          <w:lang w:eastAsia="ja-JP"/>
        </w:rPr>
        <w:t>tragen</w:t>
      </w:r>
      <w:r w:rsidR="00DD5A2F" w:rsidRPr="0066704B">
        <w:rPr>
          <w:rStyle w:val="Hyperlink"/>
          <w:rFonts w:cs="Arial"/>
          <w:color w:val="000000"/>
          <w:sz w:val="21"/>
          <w:szCs w:val="21"/>
          <w:u w:val="none"/>
          <w:lang w:eastAsia="ja-JP"/>
        </w:rPr>
        <w:t xml:space="preserve"> Sekundärerzeuger, </w:t>
      </w:r>
      <w:r w:rsidR="002C1762" w:rsidRPr="0066704B">
        <w:rPr>
          <w:rStyle w:val="Hyperlink"/>
          <w:rFonts w:cs="Arial"/>
          <w:color w:val="000000"/>
          <w:sz w:val="21"/>
          <w:szCs w:val="21"/>
          <w:u w:val="none"/>
          <w:lang w:eastAsia="ja-JP"/>
        </w:rPr>
        <w:t>beispielsweise</w:t>
      </w:r>
      <w:r w:rsidR="00DD5A2F" w:rsidRPr="0066704B">
        <w:rPr>
          <w:rStyle w:val="Hyperlink"/>
          <w:rFonts w:cs="Arial"/>
          <w:color w:val="000000"/>
          <w:sz w:val="21"/>
          <w:szCs w:val="21"/>
          <w:u w:val="none"/>
          <w:lang w:eastAsia="ja-JP"/>
        </w:rPr>
        <w:t xml:space="preserve"> die </w:t>
      </w:r>
      <w:r w:rsidRPr="0066704B">
        <w:rPr>
          <w:rStyle w:val="Hyperlink"/>
          <w:rFonts w:cs="Arial"/>
          <w:color w:val="000000"/>
          <w:sz w:val="21"/>
          <w:szCs w:val="21"/>
          <w:u w:val="none"/>
          <w:lang w:eastAsia="ja-JP"/>
        </w:rPr>
        <w:t>KVA Buchs</w:t>
      </w:r>
      <w:r w:rsidR="00DD5A2F" w:rsidRPr="0066704B">
        <w:rPr>
          <w:rStyle w:val="Hyperlink"/>
          <w:rFonts w:cs="Arial"/>
          <w:color w:val="000000"/>
          <w:sz w:val="21"/>
          <w:szCs w:val="21"/>
          <w:u w:val="none"/>
          <w:lang w:eastAsia="ja-JP"/>
        </w:rPr>
        <w:t xml:space="preserve">, </w:t>
      </w:r>
      <w:r w:rsidR="00BE716D" w:rsidRPr="0066704B">
        <w:rPr>
          <w:rStyle w:val="Hyperlink"/>
          <w:rFonts w:cs="Arial"/>
          <w:color w:val="000000"/>
          <w:sz w:val="21"/>
          <w:szCs w:val="21"/>
          <w:u w:val="none"/>
          <w:lang w:eastAsia="ja-JP"/>
        </w:rPr>
        <w:t>über</w:t>
      </w:r>
      <w:r w:rsidRPr="0066704B">
        <w:rPr>
          <w:rStyle w:val="Hyperlink"/>
          <w:rFonts w:cs="Arial"/>
          <w:color w:val="000000"/>
          <w:sz w:val="21"/>
          <w:szCs w:val="21"/>
          <w:u w:val="none"/>
          <w:lang w:eastAsia="ja-JP"/>
        </w:rPr>
        <w:t xml:space="preserve"> Strom</w:t>
      </w:r>
      <w:r w:rsidR="00BE716D" w:rsidRPr="0066704B">
        <w:rPr>
          <w:rStyle w:val="Hyperlink"/>
          <w:rFonts w:cs="Arial"/>
          <w:color w:val="000000"/>
          <w:sz w:val="21"/>
          <w:szCs w:val="21"/>
          <w:u w:val="none"/>
          <w:lang w:eastAsia="ja-JP"/>
        </w:rPr>
        <w:t>einspeisung</w:t>
      </w:r>
      <w:r w:rsidRPr="0066704B">
        <w:rPr>
          <w:rStyle w:val="Hyperlink"/>
          <w:rFonts w:cs="Arial"/>
          <w:color w:val="000000"/>
          <w:sz w:val="21"/>
          <w:szCs w:val="21"/>
          <w:u w:val="none"/>
          <w:lang w:eastAsia="ja-JP"/>
        </w:rPr>
        <w:t xml:space="preserve"> zur Stabilisierung des Netzes bei. Möglich ist ebenfalls ein sogenannter «negativer Netzausgleich»</w:t>
      </w:r>
      <w:r w:rsidR="002C1762" w:rsidRPr="0066704B">
        <w:rPr>
          <w:rStyle w:val="Hyperlink"/>
          <w:rFonts w:cs="Arial"/>
          <w:color w:val="000000"/>
          <w:sz w:val="21"/>
          <w:szCs w:val="21"/>
          <w:u w:val="none"/>
          <w:lang w:eastAsia="ja-JP"/>
        </w:rPr>
        <w:t>,</w:t>
      </w:r>
      <w:r w:rsidRPr="0066704B">
        <w:rPr>
          <w:rStyle w:val="Hyperlink"/>
          <w:rFonts w:cs="Arial"/>
          <w:color w:val="000000"/>
          <w:sz w:val="21"/>
          <w:szCs w:val="21"/>
          <w:u w:val="none"/>
          <w:lang w:eastAsia="ja-JP"/>
        </w:rPr>
        <w:t xml:space="preserve"> falls im Vergleich zum Plan zu viel erneuerbarer Strom </w:t>
      </w:r>
      <w:r w:rsidRPr="0066704B">
        <w:rPr>
          <w:rStyle w:val="Hyperlink"/>
          <w:rFonts w:cs="Arial"/>
          <w:color w:val="000000"/>
          <w:sz w:val="21"/>
          <w:szCs w:val="21"/>
          <w:u w:val="none"/>
          <w:lang w:eastAsia="ja-JP"/>
        </w:rPr>
        <w:lastRenderedPageBreak/>
        <w:t xml:space="preserve">produziert wird. </w:t>
      </w:r>
      <w:r w:rsidR="00DD5A2F" w:rsidRPr="0066704B">
        <w:rPr>
          <w:rStyle w:val="Hyperlink"/>
          <w:rFonts w:cs="Arial"/>
          <w:color w:val="000000"/>
          <w:sz w:val="21"/>
          <w:szCs w:val="21"/>
          <w:u w:val="none"/>
          <w:lang w:eastAsia="ja-JP"/>
        </w:rPr>
        <w:t xml:space="preserve">Die Wasserstoffanlage kann in </w:t>
      </w:r>
      <w:r w:rsidR="00C370FC" w:rsidRPr="0066704B">
        <w:rPr>
          <w:rStyle w:val="Hyperlink"/>
          <w:rFonts w:cs="Arial"/>
          <w:color w:val="000000"/>
          <w:sz w:val="21"/>
          <w:szCs w:val="21"/>
          <w:u w:val="none"/>
          <w:lang w:eastAsia="ja-JP"/>
        </w:rPr>
        <w:t xml:space="preserve">diesem </w:t>
      </w:r>
      <w:r w:rsidR="00DD5A2F" w:rsidRPr="0066704B">
        <w:rPr>
          <w:rStyle w:val="Hyperlink"/>
          <w:rFonts w:cs="Arial"/>
          <w:color w:val="000000"/>
          <w:sz w:val="21"/>
          <w:szCs w:val="21"/>
          <w:u w:val="none"/>
          <w:lang w:eastAsia="ja-JP"/>
        </w:rPr>
        <w:t xml:space="preserve">Fall </w:t>
      </w:r>
      <w:r w:rsidRPr="0066704B">
        <w:rPr>
          <w:rStyle w:val="Hyperlink"/>
          <w:rFonts w:cs="Arial"/>
          <w:color w:val="000000"/>
          <w:sz w:val="21"/>
          <w:szCs w:val="21"/>
          <w:u w:val="none"/>
          <w:lang w:eastAsia="ja-JP"/>
        </w:rPr>
        <w:t>bis zu 2</w:t>
      </w:r>
      <w:r w:rsidR="002C1762" w:rsidRPr="0066704B">
        <w:rPr>
          <w:rStyle w:val="Hyperlink"/>
          <w:rFonts w:cs="Arial"/>
          <w:color w:val="000000"/>
          <w:sz w:val="21"/>
          <w:szCs w:val="21"/>
          <w:u w:val="none"/>
          <w:lang w:eastAsia="ja-JP"/>
        </w:rPr>
        <w:t xml:space="preserve"> </w:t>
      </w:r>
      <w:r w:rsidRPr="0066704B">
        <w:rPr>
          <w:rStyle w:val="Hyperlink"/>
          <w:rFonts w:cs="Arial"/>
          <w:color w:val="000000"/>
          <w:sz w:val="21"/>
          <w:szCs w:val="21"/>
          <w:u w:val="none"/>
          <w:lang w:eastAsia="ja-JP"/>
        </w:rPr>
        <w:t>MW aus dem Netz ent</w:t>
      </w:r>
      <w:r w:rsidR="00DD5A2F" w:rsidRPr="0066704B">
        <w:rPr>
          <w:rStyle w:val="Hyperlink"/>
          <w:rFonts w:cs="Arial"/>
          <w:color w:val="000000"/>
          <w:sz w:val="21"/>
          <w:szCs w:val="21"/>
          <w:u w:val="none"/>
          <w:lang w:eastAsia="ja-JP"/>
        </w:rPr>
        <w:t xml:space="preserve">nehmen. </w:t>
      </w:r>
      <w:r w:rsidRPr="0066704B">
        <w:rPr>
          <w:rStyle w:val="Hyperlink"/>
          <w:rFonts w:cs="Arial"/>
          <w:color w:val="000000"/>
          <w:sz w:val="21"/>
          <w:szCs w:val="21"/>
          <w:u w:val="none"/>
          <w:lang w:eastAsia="ja-JP"/>
        </w:rPr>
        <w:t xml:space="preserve">Die </w:t>
      </w:r>
      <w:r w:rsidR="00BE716D" w:rsidRPr="0066704B">
        <w:rPr>
          <w:rStyle w:val="Hyperlink"/>
          <w:rFonts w:cs="Arial"/>
          <w:color w:val="000000"/>
          <w:sz w:val="21"/>
          <w:szCs w:val="21"/>
          <w:u w:val="none"/>
          <w:lang w:eastAsia="ja-JP"/>
        </w:rPr>
        <w:t>E</w:t>
      </w:r>
      <w:r w:rsidRPr="0066704B">
        <w:rPr>
          <w:rStyle w:val="Hyperlink"/>
          <w:rFonts w:cs="Arial"/>
          <w:color w:val="000000"/>
          <w:sz w:val="21"/>
          <w:szCs w:val="21"/>
          <w:u w:val="none"/>
          <w:lang w:eastAsia="ja-JP"/>
        </w:rPr>
        <w:t xml:space="preserve">rzeuger </w:t>
      </w:r>
      <w:r w:rsidR="00BE716D" w:rsidRPr="0066704B">
        <w:rPr>
          <w:rStyle w:val="Hyperlink"/>
          <w:rFonts w:cs="Arial"/>
          <w:color w:val="000000"/>
          <w:sz w:val="21"/>
          <w:szCs w:val="21"/>
          <w:u w:val="none"/>
          <w:lang w:eastAsia="ja-JP"/>
        </w:rPr>
        <w:t>der</w:t>
      </w:r>
      <w:r w:rsidRPr="0066704B">
        <w:rPr>
          <w:rStyle w:val="Hyperlink"/>
          <w:rFonts w:cs="Arial"/>
          <w:color w:val="000000"/>
          <w:sz w:val="21"/>
          <w:szCs w:val="21"/>
          <w:u w:val="none"/>
          <w:lang w:eastAsia="ja-JP"/>
        </w:rPr>
        <w:t xml:space="preserve"> erneuerbaren Energien </w:t>
      </w:r>
      <w:r w:rsidR="007276A3" w:rsidRPr="0066704B">
        <w:rPr>
          <w:rStyle w:val="Hyperlink"/>
          <w:rFonts w:cs="Arial"/>
          <w:color w:val="000000"/>
          <w:sz w:val="21"/>
          <w:szCs w:val="21"/>
          <w:u w:val="none"/>
          <w:lang w:eastAsia="ja-JP"/>
        </w:rPr>
        <w:t>(</w:t>
      </w:r>
      <w:r w:rsidR="00BE716D" w:rsidRPr="0066704B">
        <w:rPr>
          <w:rStyle w:val="Hyperlink"/>
          <w:rFonts w:cs="Arial"/>
          <w:color w:val="000000"/>
          <w:sz w:val="21"/>
          <w:szCs w:val="21"/>
          <w:u w:val="none"/>
          <w:lang w:eastAsia="ja-JP"/>
        </w:rPr>
        <w:t>wie beispielsweise Windkr</w:t>
      </w:r>
      <w:r w:rsidR="00AB35F7" w:rsidRPr="0066704B">
        <w:rPr>
          <w:rStyle w:val="Hyperlink"/>
          <w:rFonts w:cs="Arial"/>
          <w:color w:val="000000"/>
          <w:sz w:val="21"/>
          <w:szCs w:val="21"/>
          <w:u w:val="none"/>
          <w:lang w:eastAsia="ja-JP"/>
        </w:rPr>
        <w:t>a</w:t>
      </w:r>
      <w:r w:rsidR="00BE716D" w:rsidRPr="0066704B">
        <w:rPr>
          <w:rStyle w:val="Hyperlink"/>
          <w:rFonts w:cs="Arial"/>
          <w:color w:val="000000"/>
          <w:sz w:val="21"/>
          <w:szCs w:val="21"/>
          <w:u w:val="none"/>
          <w:lang w:eastAsia="ja-JP"/>
        </w:rPr>
        <w:t>ftanlagen</w:t>
      </w:r>
      <w:r w:rsidR="007276A3" w:rsidRPr="0066704B">
        <w:rPr>
          <w:rStyle w:val="Hyperlink"/>
          <w:rFonts w:cs="Arial"/>
          <w:color w:val="000000"/>
          <w:sz w:val="21"/>
          <w:szCs w:val="21"/>
          <w:u w:val="none"/>
          <w:lang w:eastAsia="ja-JP"/>
        </w:rPr>
        <w:t>)</w:t>
      </w:r>
      <w:r w:rsidR="00BE716D" w:rsidRPr="0066704B">
        <w:rPr>
          <w:rStyle w:val="Hyperlink"/>
          <w:rFonts w:cs="Arial"/>
          <w:color w:val="000000"/>
          <w:sz w:val="21"/>
          <w:szCs w:val="21"/>
          <w:u w:val="none"/>
          <w:lang w:eastAsia="ja-JP"/>
        </w:rPr>
        <w:t xml:space="preserve"> </w:t>
      </w:r>
      <w:r w:rsidRPr="0066704B">
        <w:rPr>
          <w:rStyle w:val="Hyperlink"/>
          <w:rFonts w:cs="Arial"/>
          <w:color w:val="000000"/>
          <w:sz w:val="21"/>
          <w:szCs w:val="21"/>
          <w:u w:val="none"/>
          <w:lang w:eastAsia="ja-JP"/>
        </w:rPr>
        <w:t xml:space="preserve">müssen </w:t>
      </w:r>
      <w:r w:rsidR="00DD5A2F" w:rsidRPr="0066704B">
        <w:rPr>
          <w:rStyle w:val="Hyperlink"/>
          <w:rFonts w:cs="Arial"/>
          <w:color w:val="000000"/>
          <w:sz w:val="21"/>
          <w:szCs w:val="21"/>
          <w:u w:val="none"/>
          <w:lang w:eastAsia="ja-JP"/>
        </w:rPr>
        <w:t xml:space="preserve">dann </w:t>
      </w:r>
      <w:r w:rsidRPr="0066704B">
        <w:rPr>
          <w:rStyle w:val="Hyperlink"/>
          <w:rFonts w:cs="Arial"/>
          <w:color w:val="000000"/>
          <w:sz w:val="21"/>
          <w:szCs w:val="21"/>
          <w:u w:val="none"/>
          <w:lang w:eastAsia="ja-JP"/>
        </w:rPr>
        <w:t xml:space="preserve">nicht oder erst später abgeschaltet werden. </w:t>
      </w:r>
    </w:p>
    <w:p w14:paraId="63D15475" w14:textId="77777777" w:rsidR="00826D90" w:rsidRPr="0066704B" w:rsidRDefault="00826D90" w:rsidP="00826D90">
      <w:pPr>
        <w:pStyle w:val="Default0"/>
        <w:rPr>
          <w:rStyle w:val="Hyperlink"/>
          <w:rFonts w:cs="Arial"/>
          <w:color w:val="000000"/>
          <w:sz w:val="21"/>
          <w:szCs w:val="21"/>
          <w:u w:val="none"/>
          <w:lang w:eastAsia="ja-JP"/>
        </w:rPr>
      </w:pPr>
    </w:p>
    <w:p w14:paraId="70A20B34" w14:textId="77777777" w:rsidR="00130CC7" w:rsidRPr="0066704B" w:rsidRDefault="00130CC7" w:rsidP="00826D90">
      <w:pPr>
        <w:pStyle w:val="Default0"/>
        <w:rPr>
          <w:rStyle w:val="Hyperlink"/>
          <w:rFonts w:cs="Arial"/>
          <w:b/>
          <w:bCs/>
          <w:color w:val="000000"/>
          <w:sz w:val="21"/>
          <w:szCs w:val="21"/>
          <w:u w:val="none"/>
          <w:lang w:eastAsia="ja-JP"/>
        </w:rPr>
      </w:pPr>
      <w:r w:rsidRPr="0066704B">
        <w:rPr>
          <w:rStyle w:val="Hyperlink"/>
          <w:rFonts w:cs="Arial"/>
          <w:b/>
          <w:bCs/>
          <w:color w:val="000000"/>
          <w:sz w:val="21"/>
          <w:szCs w:val="21"/>
          <w:u w:val="none"/>
          <w:lang w:eastAsia="ja-JP"/>
        </w:rPr>
        <w:t>Ein kosteneffizientes und umweltfreundliches Gemeinschaftswerk</w:t>
      </w:r>
    </w:p>
    <w:p w14:paraId="1394D004" w14:textId="1C3B0830" w:rsidR="00826D90" w:rsidRPr="0066704B" w:rsidRDefault="00826D90" w:rsidP="00826D90">
      <w:pPr>
        <w:pStyle w:val="Default0"/>
        <w:rPr>
          <w:rStyle w:val="Hyperlink"/>
          <w:rFonts w:cs="Arial"/>
          <w:color w:val="000000"/>
          <w:sz w:val="21"/>
          <w:szCs w:val="21"/>
          <w:u w:val="none"/>
          <w:lang w:eastAsia="ja-JP"/>
        </w:rPr>
      </w:pPr>
      <w:r w:rsidRPr="0066704B">
        <w:rPr>
          <w:rStyle w:val="Hyperlink"/>
          <w:rFonts w:cs="Arial"/>
          <w:color w:val="000000"/>
          <w:sz w:val="21"/>
          <w:szCs w:val="21"/>
          <w:u w:val="none"/>
          <w:lang w:eastAsia="ja-JP"/>
        </w:rPr>
        <w:t>Die Errichtung der Wasserstoff</w:t>
      </w:r>
      <w:r w:rsidR="00BE716D" w:rsidRPr="0066704B">
        <w:rPr>
          <w:rStyle w:val="Hyperlink"/>
          <w:rFonts w:cs="Arial"/>
          <w:color w:val="000000"/>
          <w:sz w:val="21"/>
          <w:szCs w:val="21"/>
          <w:u w:val="none"/>
          <w:lang w:eastAsia="ja-JP"/>
        </w:rPr>
        <w:t>-A</w:t>
      </w:r>
      <w:r w:rsidRPr="0066704B">
        <w:rPr>
          <w:rStyle w:val="Hyperlink"/>
          <w:rFonts w:cs="Arial"/>
          <w:color w:val="000000"/>
          <w:sz w:val="21"/>
          <w:szCs w:val="21"/>
          <w:u w:val="none"/>
          <w:lang w:eastAsia="ja-JP"/>
        </w:rPr>
        <w:t xml:space="preserve">nlage </w:t>
      </w:r>
      <w:r w:rsidR="00BE716D" w:rsidRPr="0066704B">
        <w:rPr>
          <w:rStyle w:val="Hyperlink"/>
          <w:rFonts w:cs="Arial"/>
          <w:color w:val="000000"/>
          <w:sz w:val="21"/>
          <w:szCs w:val="21"/>
          <w:u w:val="none"/>
          <w:lang w:eastAsia="ja-JP"/>
        </w:rPr>
        <w:t>bietet</w:t>
      </w:r>
      <w:r w:rsidRPr="0066704B">
        <w:rPr>
          <w:rStyle w:val="Hyperlink"/>
          <w:rFonts w:cs="Arial"/>
          <w:color w:val="000000"/>
          <w:sz w:val="21"/>
          <w:szCs w:val="21"/>
          <w:u w:val="none"/>
          <w:lang w:eastAsia="ja-JP"/>
        </w:rPr>
        <w:t xml:space="preserve"> in ökonomischer und ökologischer Hinsicht viele Vorteile. GEKAL-Präsident Christoph Wasser sagt: «Die Wasserstoffproduktion ermöglicht uns eine deutlich höhere Flexibilität, wenn beispielsweise die Nachfrage nach Strom gering ist. In </w:t>
      </w:r>
      <w:r w:rsidR="00437DB7" w:rsidRPr="0066704B">
        <w:rPr>
          <w:rStyle w:val="Hyperlink"/>
          <w:rFonts w:cs="Arial"/>
          <w:color w:val="000000"/>
          <w:sz w:val="21"/>
          <w:szCs w:val="21"/>
          <w:u w:val="none"/>
          <w:lang w:eastAsia="ja-JP"/>
        </w:rPr>
        <w:t xml:space="preserve">diesem </w:t>
      </w:r>
      <w:r w:rsidRPr="0066704B">
        <w:rPr>
          <w:rStyle w:val="Hyperlink"/>
          <w:rFonts w:cs="Arial"/>
          <w:color w:val="000000"/>
          <w:sz w:val="21"/>
          <w:szCs w:val="21"/>
          <w:u w:val="none"/>
          <w:lang w:eastAsia="ja-JP"/>
        </w:rPr>
        <w:t>Fall speisen wir nicht Strom</w:t>
      </w:r>
      <w:r w:rsidR="00C067FA" w:rsidRPr="0066704B">
        <w:rPr>
          <w:rStyle w:val="Hyperlink"/>
          <w:rFonts w:cs="Arial"/>
          <w:color w:val="000000"/>
          <w:sz w:val="21"/>
          <w:szCs w:val="21"/>
          <w:u w:val="none"/>
          <w:lang w:eastAsia="ja-JP"/>
        </w:rPr>
        <w:t xml:space="preserve"> </w:t>
      </w:r>
      <w:r w:rsidRPr="0066704B">
        <w:rPr>
          <w:rStyle w:val="Hyperlink"/>
          <w:rFonts w:cs="Arial"/>
          <w:color w:val="000000"/>
          <w:sz w:val="21"/>
          <w:szCs w:val="21"/>
          <w:u w:val="none"/>
          <w:lang w:eastAsia="ja-JP"/>
        </w:rPr>
        <w:t xml:space="preserve">in das Netz ein, sondern produzieren speicherbaren </w:t>
      </w:r>
      <w:r w:rsidR="00527F0E" w:rsidRPr="0066704B">
        <w:rPr>
          <w:rStyle w:val="Hyperlink"/>
          <w:rFonts w:cs="Arial"/>
          <w:color w:val="000000"/>
          <w:sz w:val="21"/>
          <w:szCs w:val="21"/>
          <w:u w:val="none"/>
          <w:lang w:eastAsia="ja-JP"/>
        </w:rPr>
        <w:t>Wasserstoff.»</w:t>
      </w:r>
      <w:r w:rsidRPr="0066704B">
        <w:rPr>
          <w:rStyle w:val="Hyperlink"/>
          <w:rFonts w:cs="Arial"/>
          <w:color w:val="000000"/>
          <w:sz w:val="21"/>
          <w:szCs w:val="21"/>
          <w:u w:val="none"/>
          <w:lang w:eastAsia="ja-JP"/>
        </w:rPr>
        <w:t xml:space="preserve"> Fabio </w:t>
      </w:r>
      <w:proofErr w:type="spellStart"/>
      <w:r w:rsidRPr="0066704B">
        <w:rPr>
          <w:rStyle w:val="Hyperlink"/>
          <w:rFonts w:cs="Arial"/>
          <w:color w:val="000000"/>
          <w:sz w:val="21"/>
          <w:szCs w:val="21"/>
          <w:u w:val="none"/>
          <w:lang w:eastAsia="ja-JP"/>
        </w:rPr>
        <w:t>Dinale</w:t>
      </w:r>
      <w:proofErr w:type="spellEnd"/>
      <w:r w:rsidRPr="0066704B">
        <w:rPr>
          <w:rStyle w:val="Hyperlink"/>
          <w:rFonts w:cs="Arial"/>
          <w:color w:val="000000"/>
          <w:sz w:val="21"/>
          <w:szCs w:val="21"/>
          <w:u w:val="none"/>
          <w:lang w:eastAsia="ja-JP"/>
        </w:rPr>
        <w:t xml:space="preserve">, </w:t>
      </w:r>
      <w:proofErr w:type="spellStart"/>
      <w:r w:rsidRPr="0066704B">
        <w:rPr>
          <w:rStyle w:val="Hyperlink"/>
          <w:rFonts w:cs="Arial"/>
          <w:color w:val="000000"/>
          <w:sz w:val="21"/>
          <w:szCs w:val="21"/>
          <w:u w:val="none"/>
          <w:lang w:eastAsia="ja-JP"/>
        </w:rPr>
        <w:t>Vi</w:t>
      </w:r>
      <w:r w:rsidR="00A65A7A" w:rsidRPr="0066704B">
        <w:rPr>
          <w:rStyle w:val="Hyperlink"/>
          <w:rFonts w:cs="Arial"/>
          <w:color w:val="000000"/>
          <w:sz w:val="21"/>
          <w:szCs w:val="21"/>
          <w:u w:val="none"/>
          <w:lang w:eastAsia="ja-JP"/>
        </w:rPr>
        <w:t>c</w:t>
      </w:r>
      <w:r w:rsidRPr="0066704B">
        <w:rPr>
          <w:rStyle w:val="Hyperlink"/>
          <w:rFonts w:cs="Arial"/>
          <w:color w:val="000000"/>
          <w:sz w:val="21"/>
          <w:szCs w:val="21"/>
          <w:u w:val="none"/>
          <w:lang w:eastAsia="ja-JP"/>
        </w:rPr>
        <w:t>e</w:t>
      </w:r>
      <w:proofErr w:type="spellEnd"/>
      <w:r w:rsidRPr="0066704B">
        <w:rPr>
          <w:rStyle w:val="Hyperlink"/>
          <w:rFonts w:cs="Arial"/>
          <w:color w:val="000000"/>
          <w:sz w:val="21"/>
          <w:szCs w:val="21"/>
          <w:u w:val="none"/>
          <w:lang w:eastAsia="ja-JP"/>
        </w:rPr>
        <w:t xml:space="preserve"> </w:t>
      </w:r>
      <w:proofErr w:type="spellStart"/>
      <w:r w:rsidRPr="0066704B">
        <w:rPr>
          <w:rStyle w:val="Hyperlink"/>
          <w:rFonts w:cs="Arial"/>
          <w:color w:val="000000"/>
          <w:sz w:val="21"/>
          <w:szCs w:val="21"/>
          <w:u w:val="none"/>
          <w:lang w:eastAsia="ja-JP"/>
        </w:rPr>
        <w:t>President</w:t>
      </w:r>
      <w:proofErr w:type="spellEnd"/>
      <w:r w:rsidR="00C174F5" w:rsidRPr="0066704B">
        <w:rPr>
          <w:rStyle w:val="Hyperlink"/>
          <w:rFonts w:cs="Arial"/>
          <w:color w:val="000000"/>
          <w:sz w:val="21"/>
          <w:szCs w:val="21"/>
          <w:u w:val="none"/>
          <w:lang w:eastAsia="ja-JP"/>
        </w:rPr>
        <w:t xml:space="preserve"> Business Development bei</w:t>
      </w:r>
      <w:r w:rsidRPr="0066704B">
        <w:rPr>
          <w:rStyle w:val="Hyperlink"/>
          <w:rFonts w:cs="Arial"/>
          <w:color w:val="000000"/>
          <w:sz w:val="21"/>
          <w:szCs w:val="21"/>
          <w:u w:val="none"/>
          <w:lang w:eastAsia="ja-JP"/>
        </w:rPr>
        <w:t xml:space="preserve"> HZI</w:t>
      </w:r>
      <w:r w:rsidR="00C174F5" w:rsidRPr="0066704B">
        <w:rPr>
          <w:rStyle w:val="Hyperlink"/>
          <w:rFonts w:cs="Arial"/>
          <w:color w:val="000000"/>
          <w:sz w:val="21"/>
          <w:szCs w:val="21"/>
          <w:u w:val="none"/>
          <w:lang w:eastAsia="ja-JP"/>
        </w:rPr>
        <w:t>,</w:t>
      </w:r>
      <w:r w:rsidRPr="0066704B">
        <w:rPr>
          <w:rStyle w:val="Hyperlink"/>
          <w:rFonts w:cs="Arial"/>
          <w:color w:val="000000"/>
          <w:sz w:val="21"/>
          <w:szCs w:val="21"/>
          <w:u w:val="none"/>
          <w:lang w:eastAsia="ja-JP"/>
        </w:rPr>
        <w:t xml:space="preserve"> ergänzt: </w:t>
      </w:r>
      <w:r w:rsidR="00A65A7A" w:rsidRPr="0066704B">
        <w:rPr>
          <w:rStyle w:val="Hyperlink"/>
          <w:rFonts w:cs="Arial"/>
          <w:color w:val="000000"/>
          <w:sz w:val="21"/>
          <w:szCs w:val="21"/>
          <w:u w:val="none"/>
          <w:lang w:eastAsia="ja-JP"/>
        </w:rPr>
        <w:t>«</w:t>
      </w:r>
      <w:r w:rsidRPr="0066704B">
        <w:rPr>
          <w:rStyle w:val="Hyperlink"/>
          <w:rFonts w:cs="Arial"/>
          <w:color w:val="000000"/>
          <w:sz w:val="21"/>
          <w:szCs w:val="21"/>
          <w:u w:val="none"/>
          <w:lang w:eastAsia="ja-JP"/>
        </w:rPr>
        <w:t xml:space="preserve">Die </w:t>
      </w:r>
      <w:r w:rsidR="009279B7" w:rsidRPr="0066704B">
        <w:rPr>
          <w:rStyle w:val="Hyperlink"/>
          <w:rFonts w:cs="Arial"/>
          <w:color w:val="000000"/>
          <w:sz w:val="21"/>
          <w:szCs w:val="21"/>
          <w:u w:val="none"/>
          <w:lang w:eastAsia="ja-JP"/>
        </w:rPr>
        <w:t xml:space="preserve">Nutzung der produzierten Energie </w:t>
      </w:r>
      <w:r w:rsidRPr="0066704B">
        <w:rPr>
          <w:rStyle w:val="Hyperlink"/>
          <w:rFonts w:cs="Arial"/>
          <w:color w:val="000000"/>
          <w:sz w:val="21"/>
          <w:szCs w:val="21"/>
          <w:u w:val="none"/>
          <w:lang w:eastAsia="ja-JP"/>
        </w:rPr>
        <w:t>der KVA Buchs wird sich durch die</w:t>
      </w:r>
      <w:r w:rsidR="00C174F5" w:rsidRPr="0066704B">
        <w:rPr>
          <w:rStyle w:val="Hyperlink"/>
          <w:rFonts w:cs="Arial"/>
          <w:color w:val="000000"/>
          <w:sz w:val="21"/>
          <w:szCs w:val="21"/>
          <w:u w:val="none"/>
          <w:lang w:eastAsia="ja-JP"/>
        </w:rPr>
        <w:t xml:space="preserve"> Wasserstoff-Anlage</w:t>
      </w:r>
      <w:r w:rsidRPr="0066704B">
        <w:rPr>
          <w:rStyle w:val="Hyperlink"/>
          <w:rFonts w:cs="Arial"/>
          <w:color w:val="000000"/>
          <w:sz w:val="21"/>
          <w:szCs w:val="21"/>
          <w:u w:val="none"/>
          <w:lang w:eastAsia="ja-JP"/>
        </w:rPr>
        <w:t xml:space="preserve"> deutlich </w:t>
      </w:r>
      <w:r w:rsidR="009279B7" w:rsidRPr="0066704B">
        <w:rPr>
          <w:rStyle w:val="Hyperlink"/>
          <w:rFonts w:cs="Arial"/>
          <w:color w:val="000000"/>
          <w:sz w:val="21"/>
          <w:szCs w:val="21"/>
          <w:u w:val="none"/>
          <w:lang w:eastAsia="ja-JP"/>
        </w:rPr>
        <w:t>verbessern</w:t>
      </w:r>
      <w:r w:rsidR="000055ED" w:rsidRPr="0066704B">
        <w:rPr>
          <w:rStyle w:val="Hyperlink"/>
          <w:rFonts w:cs="Arial"/>
          <w:color w:val="000000"/>
          <w:sz w:val="21"/>
          <w:szCs w:val="21"/>
          <w:u w:val="none"/>
          <w:lang w:eastAsia="ja-JP"/>
        </w:rPr>
        <w:t>.</w:t>
      </w:r>
      <w:r w:rsidR="009279B7" w:rsidRPr="0066704B">
        <w:rPr>
          <w:rStyle w:val="Hyperlink"/>
          <w:rFonts w:cs="Arial"/>
          <w:color w:val="000000"/>
          <w:sz w:val="21"/>
          <w:szCs w:val="21"/>
          <w:u w:val="none"/>
          <w:lang w:eastAsia="ja-JP"/>
        </w:rPr>
        <w:t xml:space="preserve"> </w:t>
      </w:r>
      <w:r w:rsidR="000055ED" w:rsidRPr="0066704B">
        <w:rPr>
          <w:rStyle w:val="Hyperlink"/>
          <w:rFonts w:cs="Arial"/>
          <w:color w:val="000000"/>
          <w:sz w:val="21"/>
          <w:szCs w:val="21"/>
          <w:u w:val="none"/>
          <w:lang w:eastAsia="ja-JP"/>
        </w:rPr>
        <w:t>D</w:t>
      </w:r>
      <w:r w:rsidR="00130CC7" w:rsidRPr="0066704B">
        <w:rPr>
          <w:rStyle w:val="Hyperlink"/>
          <w:rFonts w:cs="Arial"/>
          <w:color w:val="000000"/>
          <w:sz w:val="21"/>
          <w:szCs w:val="21"/>
          <w:u w:val="none"/>
          <w:lang w:eastAsia="ja-JP"/>
        </w:rPr>
        <w:t xml:space="preserve">urch die Kompensation der Produktion fossiler Energieträger </w:t>
      </w:r>
      <w:r w:rsidR="000055ED" w:rsidRPr="0066704B">
        <w:rPr>
          <w:rStyle w:val="Hyperlink"/>
          <w:rFonts w:cs="Arial"/>
          <w:color w:val="000000"/>
          <w:sz w:val="21"/>
          <w:szCs w:val="21"/>
          <w:u w:val="none"/>
          <w:lang w:eastAsia="ja-JP"/>
        </w:rPr>
        <w:t xml:space="preserve">verringern wir ausserdem die </w:t>
      </w:r>
      <w:r w:rsidR="00130CC7" w:rsidRPr="0066704B">
        <w:rPr>
          <w:rStyle w:val="Hyperlink"/>
          <w:rFonts w:cs="Arial"/>
          <w:color w:val="000000"/>
          <w:sz w:val="21"/>
          <w:szCs w:val="21"/>
          <w:u w:val="none"/>
          <w:lang w:eastAsia="ja-JP"/>
        </w:rPr>
        <w:t>CO</w:t>
      </w:r>
      <w:r w:rsidR="00130CC7" w:rsidRPr="0066704B">
        <w:rPr>
          <w:rStyle w:val="Hyperlink"/>
          <w:rFonts w:cs="Arial"/>
          <w:color w:val="000000"/>
          <w:sz w:val="21"/>
          <w:szCs w:val="21"/>
          <w:u w:val="none"/>
          <w:vertAlign w:val="subscript"/>
          <w:lang w:eastAsia="ja-JP"/>
        </w:rPr>
        <w:t>2</w:t>
      </w:r>
      <w:r w:rsidR="00130CC7" w:rsidRPr="0066704B">
        <w:rPr>
          <w:rStyle w:val="Hyperlink"/>
          <w:rFonts w:cs="Arial"/>
          <w:color w:val="000000"/>
          <w:sz w:val="21"/>
          <w:szCs w:val="21"/>
          <w:u w:val="none"/>
          <w:lang w:eastAsia="ja-JP"/>
        </w:rPr>
        <w:t>-Bilanz der Anlage</w:t>
      </w:r>
      <w:r w:rsidRPr="0066704B">
        <w:rPr>
          <w:rStyle w:val="Hyperlink"/>
          <w:rFonts w:cs="Arial"/>
          <w:color w:val="000000"/>
          <w:sz w:val="21"/>
          <w:szCs w:val="21"/>
          <w:u w:val="none"/>
          <w:lang w:eastAsia="ja-JP"/>
        </w:rPr>
        <w:t xml:space="preserve">. </w:t>
      </w:r>
      <w:r w:rsidR="00A65A7A" w:rsidRPr="0066704B">
        <w:rPr>
          <w:rStyle w:val="Hyperlink"/>
          <w:rFonts w:cs="Arial"/>
          <w:color w:val="000000"/>
          <w:sz w:val="21"/>
          <w:szCs w:val="21"/>
          <w:u w:val="none"/>
          <w:lang w:eastAsia="ja-JP"/>
        </w:rPr>
        <w:t>In Zukunft sind auch weitere attraktive technische Lösungen denkbar, wie beispielweise die Kombination des Wasserstoffs mit aus den Abgasen der KVA Buchs abgeschiedene</w:t>
      </w:r>
      <w:r w:rsidR="00BE716D" w:rsidRPr="0066704B">
        <w:rPr>
          <w:rStyle w:val="Hyperlink"/>
          <w:rFonts w:cs="Arial"/>
          <w:color w:val="000000"/>
          <w:sz w:val="21"/>
          <w:szCs w:val="21"/>
          <w:u w:val="none"/>
          <w:lang w:eastAsia="ja-JP"/>
        </w:rPr>
        <w:t>m</w:t>
      </w:r>
      <w:r w:rsidR="00A65A7A" w:rsidRPr="0066704B">
        <w:rPr>
          <w:rStyle w:val="Hyperlink"/>
          <w:rFonts w:cs="Arial"/>
          <w:color w:val="000000"/>
          <w:sz w:val="21"/>
          <w:szCs w:val="21"/>
          <w:u w:val="none"/>
          <w:lang w:eastAsia="ja-JP"/>
        </w:rPr>
        <w:t xml:space="preserve"> CO</w:t>
      </w:r>
      <w:r w:rsidR="00A65A7A" w:rsidRPr="0066704B">
        <w:rPr>
          <w:rStyle w:val="Hyperlink"/>
          <w:rFonts w:cs="Arial"/>
          <w:color w:val="000000"/>
          <w:sz w:val="21"/>
          <w:szCs w:val="21"/>
          <w:u w:val="none"/>
          <w:vertAlign w:val="subscript"/>
          <w:lang w:eastAsia="ja-JP"/>
        </w:rPr>
        <w:t>2</w:t>
      </w:r>
      <w:r w:rsidR="00A65A7A" w:rsidRPr="0066704B">
        <w:rPr>
          <w:rStyle w:val="Hyperlink"/>
          <w:rFonts w:cs="Arial"/>
          <w:color w:val="000000"/>
          <w:sz w:val="21"/>
          <w:szCs w:val="21"/>
          <w:u w:val="none"/>
          <w:lang w:eastAsia="ja-JP"/>
        </w:rPr>
        <w:t xml:space="preserve">. </w:t>
      </w:r>
      <w:r w:rsidR="00C174F5" w:rsidRPr="0066704B">
        <w:rPr>
          <w:rStyle w:val="Hyperlink"/>
          <w:rFonts w:cs="Arial"/>
          <w:color w:val="000000"/>
          <w:sz w:val="21"/>
          <w:szCs w:val="21"/>
          <w:u w:val="none"/>
          <w:lang w:eastAsia="ja-JP"/>
        </w:rPr>
        <w:t>Das ermöglicht einen</w:t>
      </w:r>
      <w:r w:rsidR="00A65A7A" w:rsidRPr="0066704B">
        <w:rPr>
          <w:rStyle w:val="Hyperlink"/>
          <w:rFonts w:cs="Arial"/>
          <w:color w:val="000000"/>
          <w:sz w:val="21"/>
          <w:szCs w:val="21"/>
          <w:u w:val="none"/>
          <w:lang w:eastAsia="ja-JP"/>
        </w:rPr>
        <w:t xml:space="preserve"> Produktionszyklus für Methan.»</w:t>
      </w:r>
      <w:r w:rsidRPr="0066704B">
        <w:rPr>
          <w:rStyle w:val="Hyperlink"/>
          <w:rFonts w:cs="Arial"/>
          <w:color w:val="000000"/>
          <w:sz w:val="21"/>
          <w:szCs w:val="21"/>
          <w:u w:val="none"/>
          <w:lang w:eastAsia="ja-JP"/>
        </w:rPr>
        <w:t xml:space="preserve"> Dr. Hans Michael Kellner, CEO der Industriegasspezialistin Messer Schweiz AG, fügt hinzu: «Für uns als Abnehmer des Wasserstoffs ist die</w:t>
      </w:r>
      <w:r w:rsidR="00A65A7A" w:rsidRPr="0066704B">
        <w:rPr>
          <w:rStyle w:val="Hyperlink"/>
          <w:rFonts w:cs="Arial"/>
          <w:color w:val="000000"/>
          <w:sz w:val="21"/>
          <w:szCs w:val="21"/>
          <w:u w:val="none"/>
          <w:lang w:eastAsia="ja-JP"/>
        </w:rPr>
        <w:t xml:space="preserve"> Errichtung der Anlage </w:t>
      </w:r>
      <w:r w:rsidRPr="0066704B">
        <w:rPr>
          <w:rStyle w:val="Hyperlink"/>
          <w:rFonts w:cs="Arial"/>
          <w:color w:val="000000"/>
          <w:sz w:val="21"/>
          <w:szCs w:val="21"/>
          <w:u w:val="none"/>
          <w:lang w:eastAsia="ja-JP"/>
        </w:rPr>
        <w:t xml:space="preserve">eine </w:t>
      </w:r>
      <w:r w:rsidR="00A65A7A" w:rsidRPr="0066704B">
        <w:rPr>
          <w:rStyle w:val="Hyperlink"/>
          <w:rFonts w:cs="Arial"/>
          <w:color w:val="000000"/>
          <w:sz w:val="21"/>
          <w:szCs w:val="21"/>
          <w:u w:val="none"/>
          <w:lang w:eastAsia="ja-JP"/>
        </w:rPr>
        <w:t xml:space="preserve">ideale </w:t>
      </w:r>
      <w:r w:rsidRPr="0066704B">
        <w:rPr>
          <w:rStyle w:val="Hyperlink"/>
          <w:rFonts w:cs="Arial"/>
          <w:color w:val="000000"/>
          <w:sz w:val="21"/>
          <w:szCs w:val="21"/>
          <w:u w:val="none"/>
          <w:lang w:eastAsia="ja-JP"/>
        </w:rPr>
        <w:t xml:space="preserve">Gelegenheit, den Anteil grünen Wasserstoffs </w:t>
      </w:r>
      <w:r w:rsidR="00C174F5" w:rsidRPr="0066704B">
        <w:rPr>
          <w:rStyle w:val="Hyperlink"/>
          <w:rFonts w:cs="Arial"/>
          <w:color w:val="000000"/>
          <w:sz w:val="21"/>
          <w:szCs w:val="21"/>
          <w:u w:val="none"/>
          <w:lang w:eastAsia="ja-JP"/>
        </w:rPr>
        <w:t>in unserem</w:t>
      </w:r>
      <w:r w:rsidRPr="0066704B">
        <w:rPr>
          <w:rStyle w:val="Hyperlink"/>
          <w:rFonts w:cs="Arial"/>
          <w:color w:val="000000"/>
          <w:sz w:val="21"/>
          <w:szCs w:val="21"/>
          <w:u w:val="none"/>
          <w:lang w:eastAsia="ja-JP"/>
        </w:rPr>
        <w:t xml:space="preserve"> Portfolio deutlich zu erhöhen</w:t>
      </w:r>
      <w:r w:rsidR="00A65A7A" w:rsidRPr="0066704B">
        <w:rPr>
          <w:rStyle w:val="Hyperlink"/>
          <w:rFonts w:cs="Arial"/>
          <w:color w:val="000000"/>
          <w:sz w:val="21"/>
          <w:szCs w:val="21"/>
          <w:u w:val="none"/>
          <w:lang w:eastAsia="ja-JP"/>
        </w:rPr>
        <w:t xml:space="preserve">. </w:t>
      </w:r>
      <w:r w:rsidR="00130CC7" w:rsidRPr="0066704B">
        <w:rPr>
          <w:rStyle w:val="Hyperlink"/>
          <w:rFonts w:cs="Arial"/>
          <w:color w:val="000000"/>
          <w:sz w:val="21"/>
          <w:szCs w:val="21"/>
          <w:u w:val="none"/>
          <w:lang w:eastAsia="ja-JP"/>
        </w:rPr>
        <w:t>Nach der Inbetriebnahme der Power-</w:t>
      </w:r>
      <w:proofErr w:type="spellStart"/>
      <w:r w:rsidR="00130CC7" w:rsidRPr="0066704B">
        <w:rPr>
          <w:rStyle w:val="Hyperlink"/>
          <w:rFonts w:cs="Arial"/>
          <w:color w:val="000000"/>
          <w:sz w:val="21"/>
          <w:szCs w:val="21"/>
          <w:u w:val="none"/>
          <w:lang w:eastAsia="ja-JP"/>
        </w:rPr>
        <w:t>to</w:t>
      </w:r>
      <w:proofErr w:type="spellEnd"/>
      <w:r w:rsidR="00130CC7" w:rsidRPr="0066704B">
        <w:rPr>
          <w:rStyle w:val="Hyperlink"/>
          <w:rFonts w:cs="Arial"/>
          <w:color w:val="000000"/>
          <w:sz w:val="21"/>
          <w:szCs w:val="21"/>
          <w:u w:val="none"/>
          <w:lang w:eastAsia="ja-JP"/>
        </w:rPr>
        <w:t xml:space="preserve">-Hydrogen-Anlage wird der lokal produzierte grüne Wasserstoff fast ein Drittel unseres heutigen lokalen </w:t>
      </w:r>
      <w:r w:rsidR="001D0B72" w:rsidRPr="0066704B">
        <w:rPr>
          <w:rStyle w:val="Hyperlink"/>
          <w:rFonts w:cs="Arial"/>
          <w:color w:val="000000"/>
          <w:sz w:val="21"/>
          <w:szCs w:val="21"/>
          <w:u w:val="none"/>
          <w:lang w:eastAsia="ja-JP"/>
        </w:rPr>
        <w:t>Versorgungs</w:t>
      </w:r>
      <w:r w:rsidR="00130CC7" w:rsidRPr="0066704B">
        <w:rPr>
          <w:rStyle w:val="Hyperlink"/>
          <w:rFonts w:cs="Arial"/>
          <w:color w:val="000000"/>
          <w:sz w:val="21"/>
          <w:szCs w:val="21"/>
          <w:u w:val="none"/>
          <w:lang w:eastAsia="ja-JP"/>
        </w:rPr>
        <w:t>volumens ausmachen</w:t>
      </w:r>
      <w:r w:rsidRPr="0066704B">
        <w:rPr>
          <w:rStyle w:val="Hyperlink"/>
          <w:rFonts w:cs="Arial"/>
          <w:color w:val="000000"/>
          <w:sz w:val="21"/>
          <w:szCs w:val="21"/>
          <w:u w:val="none"/>
          <w:lang w:eastAsia="ja-JP"/>
        </w:rPr>
        <w:t xml:space="preserve">.» </w:t>
      </w:r>
    </w:p>
    <w:p w14:paraId="56835ED2" w14:textId="77777777" w:rsidR="00826D90" w:rsidRPr="0066704B" w:rsidRDefault="00826D90" w:rsidP="00826D90">
      <w:pPr>
        <w:pStyle w:val="Default0"/>
        <w:rPr>
          <w:rStyle w:val="Hyperlink"/>
          <w:rFonts w:cs="Arial"/>
          <w:color w:val="000000"/>
          <w:sz w:val="21"/>
          <w:szCs w:val="21"/>
          <w:u w:val="none"/>
          <w:lang w:eastAsia="ja-JP"/>
        </w:rPr>
      </w:pPr>
    </w:p>
    <w:p w14:paraId="08D981DF" w14:textId="42B55316" w:rsidR="00826D90" w:rsidRDefault="000055ED" w:rsidP="00826D90">
      <w:pPr>
        <w:pStyle w:val="Default0"/>
        <w:rPr>
          <w:rStyle w:val="Hyperlink"/>
          <w:rFonts w:cs="Arial"/>
          <w:color w:val="000000"/>
          <w:sz w:val="21"/>
          <w:szCs w:val="21"/>
          <w:u w:val="none"/>
          <w:lang w:eastAsia="ja-JP"/>
        </w:rPr>
      </w:pPr>
      <w:r w:rsidRPr="0066704B">
        <w:rPr>
          <w:rStyle w:val="Hyperlink"/>
          <w:rFonts w:cs="Arial"/>
          <w:color w:val="000000"/>
          <w:sz w:val="21"/>
          <w:szCs w:val="21"/>
          <w:u w:val="none"/>
          <w:lang w:eastAsia="ja-JP"/>
        </w:rPr>
        <w:t>Baubeginn</w:t>
      </w:r>
      <w:r w:rsidR="00AD0867" w:rsidRPr="0066704B">
        <w:rPr>
          <w:rStyle w:val="Hyperlink"/>
          <w:rFonts w:cs="Arial"/>
          <w:color w:val="000000"/>
          <w:sz w:val="21"/>
          <w:szCs w:val="21"/>
          <w:u w:val="none"/>
          <w:lang w:eastAsia="ja-JP"/>
        </w:rPr>
        <w:t xml:space="preserve"> </w:t>
      </w:r>
      <w:r w:rsidR="00826D90" w:rsidRPr="0066704B">
        <w:rPr>
          <w:rStyle w:val="Hyperlink"/>
          <w:rFonts w:cs="Arial"/>
          <w:color w:val="000000"/>
          <w:sz w:val="21"/>
          <w:szCs w:val="21"/>
          <w:u w:val="none"/>
          <w:lang w:eastAsia="ja-JP"/>
        </w:rPr>
        <w:t>der Wasserstoff-Anlage</w:t>
      </w:r>
      <w:r w:rsidR="00A65A7A" w:rsidRPr="0066704B">
        <w:rPr>
          <w:rStyle w:val="Hyperlink"/>
          <w:rFonts w:cs="Arial"/>
          <w:color w:val="000000"/>
          <w:sz w:val="21"/>
          <w:szCs w:val="21"/>
          <w:u w:val="none"/>
          <w:lang w:eastAsia="ja-JP"/>
        </w:rPr>
        <w:t xml:space="preserve"> </w:t>
      </w:r>
      <w:r w:rsidR="00AD0867" w:rsidRPr="0066704B">
        <w:rPr>
          <w:rStyle w:val="Hyperlink"/>
          <w:rFonts w:cs="Arial"/>
          <w:color w:val="000000"/>
          <w:sz w:val="21"/>
          <w:szCs w:val="21"/>
          <w:u w:val="none"/>
          <w:lang w:eastAsia="ja-JP"/>
        </w:rPr>
        <w:t>bei</w:t>
      </w:r>
      <w:r w:rsidR="00A65A7A" w:rsidRPr="0066704B">
        <w:rPr>
          <w:rStyle w:val="Hyperlink"/>
          <w:rFonts w:cs="Arial"/>
          <w:color w:val="000000"/>
          <w:sz w:val="21"/>
          <w:szCs w:val="21"/>
          <w:u w:val="none"/>
          <w:lang w:eastAsia="ja-JP"/>
        </w:rPr>
        <w:t xml:space="preserve"> der KVA Buchs</w:t>
      </w:r>
      <w:r w:rsidR="00826D90" w:rsidRPr="0066704B">
        <w:rPr>
          <w:rStyle w:val="Hyperlink"/>
          <w:rFonts w:cs="Arial"/>
          <w:color w:val="000000"/>
          <w:sz w:val="21"/>
          <w:szCs w:val="21"/>
          <w:u w:val="none"/>
          <w:lang w:eastAsia="ja-JP"/>
        </w:rPr>
        <w:t xml:space="preserve"> ist </w:t>
      </w:r>
      <w:r w:rsidRPr="0066704B">
        <w:rPr>
          <w:rStyle w:val="Hyperlink"/>
          <w:rFonts w:cs="Arial"/>
          <w:color w:val="000000"/>
          <w:sz w:val="21"/>
          <w:szCs w:val="21"/>
          <w:u w:val="none"/>
          <w:lang w:eastAsia="ja-JP"/>
        </w:rPr>
        <w:t xml:space="preserve">im </w:t>
      </w:r>
      <w:r w:rsidR="00826D90" w:rsidRPr="0066704B">
        <w:rPr>
          <w:rStyle w:val="Hyperlink"/>
          <w:rFonts w:cs="Arial"/>
          <w:color w:val="000000"/>
          <w:sz w:val="21"/>
          <w:szCs w:val="21"/>
          <w:u w:val="none"/>
          <w:lang w:eastAsia="ja-JP"/>
        </w:rPr>
        <w:t>Juni 2022 geplant, die erste Wasserstoffproduktion soll Anfang 2023 stattfinden und die volle Inbetriebnahme dann wenige Monate später</w:t>
      </w:r>
      <w:r w:rsidRPr="0066704B">
        <w:rPr>
          <w:rStyle w:val="Hyperlink"/>
          <w:rFonts w:cs="Arial"/>
          <w:color w:val="000000"/>
          <w:sz w:val="21"/>
          <w:szCs w:val="21"/>
          <w:u w:val="none"/>
          <w:lang w:eastAsia="ja-JP"/>
        </w:rPr>
        <w:t>,</w:t>
      </w:r>
      <w:r w:rsidR="00826D90" w:rsidRPr="0066704B">
        <w:rPr>
          <w:rStyle w:val="Hyperlink"/>
          <w:rFonts w:cs="Arial"/>
          <w:color w:val="000000"/>
          <w:sz w:val="21"/>
          <w:szCs w:val="21"/>
          <w:u w:val="none"/>
          <w:lang w:eastAsia="ja-JP"/>
        </w:rPr>
        <w:t xml:space="preserve"> im Frühjahr 2023.</w:t>
      </w:r>
    </w:p>
    <w:p w14:paraId="414139E0" w14:textId="7E5619C4" w:rsidR="00557D1A" w:rsidRDefault="00557D1A" w:rsidP="00826D90">
      <w:pPr>
        <w:pStyle w:val="Default0"/>
        <w:rPr>
          <w:rStyle w:val="Hyperlink"/>
          <w:rFonts w:cs="Arial"/>
          <w:color w:val="000000"/>
          <w:sz w:val="21"/>
          <w:szCs w:val="21"/>
          <w:u w:val="none"/>
          <w:lang w:eastAsia="ja-JP"/>
        </w:rPr>
      </w:pPr>
    </w:p>
    <w:p w14:paraId="37322394" w14:textId="77777777" w:rsidR="00E300F3" w:rsidRDefault="00557D1A" w:rsidP="00557D1A">
      <w:pPr>
        <w:rPr>
          <w:rFonts w:ascii="Arial" w:hAnsi="Arial" w:cs="Arial"/>
          <w:i/>
          <w:iCs/>
          <w:sz w:val="18"/>
          <w:szCs w:val="18"/>
        </w:rPr>
      </w:pPr>
      <w:r w:rsidRPr="0066704B">
        <w:rPr>
          <w:rFonts w:ascii="Arial" w:hAnsi="Arial" w:cs="Arial"/>
          <w:i/>
          <w:iCs/>
          <w:sz w:val="18"/>
          <w:szCs w:val="18"/>
        </w:rPr>
        <w:t>Foto</w:t>
      </w:r>
      <w:r>
        <w:rPr>
          <w:rFonts w:ascii="Arial" w:hAnsi="Arial" w:cs="Arial"/>
          <w:i/>
          <w:iCs/>
          <w:sz w:val="18"/>
          <w:szCs w:val="18"/>
        </w:rPr>
        <w:t xml:space="preserve"> 1</w:t>
      </w:r>
      <w:r w:rsidRPr="0066704B">
        <w:rPr>
          <w:rFonts w:ascii="Arial" w:hAnsi="Arial" w:cs="Arial"/>
          <w:i/>
          <w:iCs/>
          <w:sz w:val="18"/>
          <w:szCs w:val="18"/>
        </w:rPr>
        <w:t xml:space="preserve">: Gemeinsam für Umwelt und Wirtschaftlichkeit. HZI wird an der KVA Buchs, einer Anlage des Gemeindeverbandes für Kehrichtbeseitigung Region Aarau-Lenzburg, eine Wasserstoffanlage errichten, deren Produktion die Messer Schweiz AG als grünen Wasserstoff in das Angebots-Portfolio aufnehmen wird. </w:t>
      </w:r>
    </w:p>
    <w:p w14:paraId="2D9DE076" w14:textId="2C9A516A" w:rsidR="00557D1A" w:rsidRDefault="00557D1A" w:rsidP="00557D1A">
      <w:pPr>
        <w:rPr>
          <w:rFonts w:ascii="Arial" w:hAnsi="Arial" w:cs="Arial"/>
          <w:i/>
          <w:iCs/>
          <w:sz w:val="18"/>
          <w:szCs w:val="18"/>
        </w:rPr>
      </w:pPr>
      <w:r>
        <w:rPr>
          <w:rFonts w:ascii="Arial" w:hAnsi="Arial" w:cs="Arial"/>
          <w:i/>
          <w:iCs/>
          <w:sz w:val="18"/>
          <w:szCs w:val="18"/>
        </w:rPr>
        <w:t>Copyright Foto: KVA Buchs</w:t>
      </w:r>
    </w:p>
    <w:p w14:paraId="25DBF1B1" w14:textId="01D3E367" w:rsidR="00557D1A" w:rsidRDefault="00557D1A" w:rsidP="00557D1A">
      <w:pPr>
        <w:rPr>
          <w:rFonts w:ascii="Arial" w:hAnsi="Arial" w:cs="Arial"/>
          <w:i/>
          <w:iCs/>
          <w:sz w:val="18"/>
          <w:szCs w:val="18"/>
        </w:rPr>
      </w:pPr>
    </w:p>
    <w:p w14:paraId="38C7A090" w14:textId="37C3ECA7" w:rsidR="00557D1A" w:rsidRPr="0066704B" w:rsidRDefault="00557D1A" w:rsidP="00557D1A">
      <w:pPr>
        <w:rPr>
          <w:rFonts w:ascii="Arial" w:hAnsi="Arial" w:cs="Arial"/>
          <w:i/>
          <w:iCs/>
          <w:sz w:val="18"/>
          <w:szCs w:val="18"/>
        </w:rPr>
      </w:pPr>
      <w:r>
        <w:rPr>
          <w:noProof/>
          <w:snapToGrid/>
          <w:lang w:val="en-US" w:eastAsia="en-US"/>
        </w:rPr>
        <w:drawing>
          <wp:inline distT="0" distB="0" distL="0" distR="0" wp14:anchorId="725A8799" wp14:editId="40635D37">
            <wp:extent cx="5723890" cy="37826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3890" cy="3782695"/>
                    </a:xfrm>
                    <a:prstGeom prst="rect">
                      <a:avLst/>
                    </a:prstGeom>
                  </pic:spPr>
                </pic:pic>
              </a:graphicData>
            </a:graphic>
          </wp:inline>
        </w:drawing>
      </w:r>
    </w:p>
    <w:p w14:paraId="48277AC6" w14:textId="77777777" w:rsidR="00557D1A" w:rsidRPr="00557D1A" w:rsidRDefault="00557D1A" w:rsidP="00826D90">
      <w:pPr>
        <w:pStyle w:val="Default0"/>
        <w:rPr>
          <w:rStyle w:val="Hyperlink"/>
          <w:rFonts w:cs="Arial"/>
          <w:color w:val="000000"/>
          <w:sz w:val="21"/>
          <w:szCs w:val="21"/>
          <w:u w:val="none"/>
          <w:lang w:val="de-DE" w:eastAsia="ja-JP"/>
        </w:rPr>
      </w:pPr>
    </w:p>
    <w:p w14:paraId="1B580ADA" w14:textId="77777777" w:rsidR="00A65A7A" w:rsidRPr="0066704B" w:rsidRDefault="00A65A7A" w:rsidP="004F69F8">
      <w:pPr>
        <w:pStyle w:val="Default0"/>
        <w:rPr>
          <w:b/>
          <w:bCs/>
          <w:color w:val="FF0000"/>
          <w:sz w:val="19"/>
          <w:szCs w:val="19"/>
        </w:rPr>
      </w:pPr>
    </w:p>
    <w:p w14:paraId="1BA50193" w14:textId="77777777" w:rsidR="00A65A7A" w:rsidRPr="0066704B" w:rsidRDefault="00D55662" w:rsidP="004F69F8">
      <w:pPr>
        <w:pStyle w:val="Default0"/>
        <w:rPr>
          <w:b/>
          <w:bCs/>
          <w:sz w:val="19"/>
          <w:szCs w:val="19"/>
        </w:rPr>
      </w:pPr>
      <w:r w:rsidRPr="0066704B">
        <w:rPr>
          <w:b/>
          <w:bCs/>
          <w:noProof/>
          <w:color w:val="FF0000"/>
          <w:sz w:val="19"/>
          <w:szCs w:val="19"/>
          <w:lang w:val="en-US" w:eastAsia="en-US" w:bidi="ar-SA"/>
        </w:rPr>
        <w:lastRenderedPageBreak/>
        <w:drawing>
          <wp:inline distT="0" distB="0" distL="0" distR="0" wp14:anchorId="3AB80D50" wp14:editId="41E37FB8">
            <wp:extent cx="5372100" cy="353377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3533775"/>
                    </a:xfrm>
                    <a:prstGeom prst="rect">
                      <a:avLst/>
                    </a:prstGeom>
                    <a:noFill/>
                    <a:ln>
                      <a:noFill/>
                    </a:ln>
                  </pic:spPr>
                </pic:pic>
              </a:graphicData>
            </a:graphic>
          </wp:inline>
        </w:drawing>
      </w:r>
    </w:p>
    <w:p w14:paraId="243A169B" w14:textId="77777777" w:rsidR="00826D90" w:rsidRPr="0066704B" w:rsidRDefault="00826D90" w:rsidP="004F69F8">
      <w:pPr>
        <w:pStyle w:val="Default0"/>
        <w:rPr>
          <w:b/>
          <w:bCs/>
          <w:sz w:val="19"/>
          <w:szCs w:val="19"/>
        </w:rPr>
      </w:pPr>
    </w:p>
    <w:p w14:paraId="6382069B" w14:textId="34035056" w:rsidR="00C37AA9" w:rsidRPr="0066704B" w:rsidRDefault="00C37AA9" w:rsidP="00C37AA9">
      <w:pPr>
        <w:rPr>
          <w:rFonts w:ascii="Arial" w:hAnsi="Arial" w:cs="Arial"/>
          <w:i/>
          <w:iCs/>
          <w:sz w:val="18"/>
          <w:szCs w:val="18"/>
        </w:rPr>
      </w:pPr>
      <w:r w:rsidRPr="0066704B">
        <w:rPr>
          <w:rFonts w:ascii="Arial" w:hAnsi="Arial" w:cs="Arial"/>
          <w:i/>
          <w:iCs/>
          <w:sz w:val="18"/>
          <w:szCs w:val="18"/>
        </w:rPr>
        <w:t>Foto</w:t>
      </w:r>
      <w:r w:rsidR="00557D1A">
        <w:rPr>
          <w:rFonts w:ascii="Arial" w:hAnsi="Arial" w:cs="Arial"/>
          <w:i/>
          <w:iCs/>
          <w:sz w:val="18"/>
          <w:szCs w:val="18"/>
        </w:rPr>
        <w:t xml:space="preserve"> 2</w:t>
      </w:r>
      <w:r w:rsidRPr="0066704B">
        <w:rPr>
          <w:rFonts w:ascii="Arial" w:hAnsi="Arial" w:cs="Arial"/>
          <w:i/>
          <w:iCs/>
          <w:sz w:val="18"/>
          <w:szCs w:val="18"/>
        </w:rPr>
        <w:t xml:space="preserve">: </w:t>
      </w:r>
      <w:r w:rsidR="007B3CD9" w:rsidRPr="0066704B">
        <w:rPr>
          <w:rFonts w:ascii="Arial" w:hAnsi="Arial" w:cs="Arial"/>
          <w:i/>
          <w:iCs/>
          <w:sz w:val="18"/>
          <w:szCs w:val="18"/>
        </w:rPr>
        <w:t>Gemeinsam für Umwelt und Wirtschaftlichkeit. HZI wird an der KVA Buchs, einer Anlage des Gemeindeverband</w:t>
      </w:r>
      <w:r w:rsidR="00D922D1" w:rsidRPr="0066704B">
        <w:rPr>
          <w:rFonts w:ascii="Arial" w:hAnsi="Arial" w:cs="Arial"/>
          <w:i/>
          <w:iCs/>
          <w:sz w:val="18"/>
          <w:szCs w:val="18"/>
        </w:rPr>
        <w:t>es</w:t>
      </w:r>
      <w:r w:rsidR="007B3CD9" w:rsidRPr="0066704B">
        <w:rPr>
          <w:rFonts w:ascii="Arial" w:hAnsi="Arial" w:cs="Arial"/>
          <w:i/>
          <w:iCs/>
          <w:sz w:val="18"/>
          <w:szCs w:val="18"/>
        </w:rPr>
        <w:t xml:space="preserve"> für Kehrichtbeseitigung Regio</w:t>
      </w:r>
      <w:r w:rsidR="00F83FD5" w:rsidRPr="0066704B">
        <w:rPr>
          <w:rFonts w:ascii="Arial" w:hAnsi="Arial" w:cs="Arial"/>
          <w:i/>
          <w:iCs/>
          <w:sz w:val="18"/>
          <w:szCs w:val="18"/>
        </w:rPr>
        <w:t>n</w:t>
      </w:r>
      <w:r w:rsidR="007B3CD9" w:rsidRPr="0066704B">
        <w:rPr>
          <w:rFonts w:ascii="Arial" w:hAnsi="Arial" w:cs="Arial"/>
          <w:i/>
          <w:iCs/>
          <w:sz w:val="18"/>
          <w:szCs w:val="18"/>
        </w:rPr>
        <w:t xml:space="preserve"> Aarau-Lenzburg, eine Wasserstoffanlage errichten, deren Produktion die Messer Schweiz AG als grünen Wasserstoff in das Angebots-Portfolio aufnehmen wird. </w:t>
      </w:r>
    </w:p>
    <w:p w14:paraId="0E446165" w14:textId="77777777" w:rsidR="00C37AA9" w:rsidRPr="0066704B" w:rsidRDefault="00C37AA9" w:rsidP="00C37AA9">
      <w:pPr>
        <w:rPr>
          <w:rFonts w:ascii="Arial" w:hAnsi="Arial" w:cs="Arial"/>
          <w:i/>
          <w:iCs/>
          <w:sz w:val="18"/>
          <w:szCs w:val="18"/>
        </w:rPr>
      </w:pPr>
    </w:p>
    <w:p w14:paraId="7059278C" w14:textId="77777777" w:rsidR="00C37AA9" w:rsidRPr="0066704B" w:rsidRDefault="00C37AA9" w:rsidP="004F69F8">
      <w:pPr>
        <w:pStyle w:val="Default0"/>
        <w:rPr>
          <w:b/>
          <w:bCs/>
          <w:sz w:val="19"/>
          <w:szCs w:val="19"/>
        </w:rPr>
      </w:pPr>
    </w:p>
    <w:p w14:paraId="274F071E" w14:textId="77777777" w:rsidR="00955854" w:rsidRPr="0066704B" w:rsidRDefault="00955854" w:rsidP="004F69F8">
      <w:pPr>
        <w:pStyle w:val="Default0"/>
        <w:rPr>
          <w:b/>
          <w:bCs/>
          <w:sz w:val="19"/>
          <w:szCs w:val="19"/>
        </w:rPr>
      </w:pPr>
    </w:p>
    <w:p w14:paraId="042159EA" w14:textId="77777777" w:rsidR="00FE13BE" w:rsidRPr="00FE13BE" w:rsidRDefault="00FE13BE" w:rsidP="00FE13BE">
      <w:pPr>
        <w:rPr>
          <w:rFonts w:ascii="Arial" w:eastAsia="MS Mincho" w:hAnsi="Arial" w:cs="Arial"/>
          <w:b/>
          <w:bCs/>
          <w:snapToGrid/>
          <w:color w:val="000000"/>
          <w:sz w:val="19"/>
          <w:szCs w:val="19"/>
          <w:lang w:val="de-CH" w:eastAsia="de-CH" w:bidi="hi-IN"/>
        </w:rPr>
      </w:pPr>
      <w:r w:rsidRPr="00FE13BE">
        <w:rPr>
          <w:rFonts w:ascii="Arial" w:eastAsia="MS Mincho" w:hAnsi="Arial" w:cs="Arial"/>
          <w:b/>
          <w:bCs/>
          <w:snapToGrid/>
          <w:color w:val="000000"/>
          <w:sz w:val="19"/>
          <w:szCs w:val="19"/>
          <w:lang w:val="de-CH" w:eastAsia="de-CH" w:bidi="hi-IN"/>
        </w:rPr>
        <w:t xml:space="preserve">Über Hitachi </w:t>
      </w:r>
      <w:proofErr w:type="spellStart"/>
      <w:r w:rsidRPr="00FE13BE">
        <w:rPr>
          <w:rFonts w:ascii="Arial" w:eastAsia="MS Mincho" w:hAnsi="Arial" w:cs="Arial"/>
          <w:b/>
          <w:bCs/>
          <w:snapToGrid/>
          <w:color w:val="000000"/>
          <w:sz w:val="19"/>
          <w:szCs w:val="19"/>
          <w:lang w:val="de-CH" w:eastAsia="de-CH" w:bidi="hi-IN"/>
        </w:rPr>
        <w:t>Zosen</w:t>
      </w:r>
      <w:proofErr w:type="spellEnd"/>
      <w:r w:rsidRPr="00FE13BE">
        <w:rPr>
          <w:rFonts w:ascii="Arial" w:eastAsia="MS Mincho" w:hAnsi="Arial" w:cs="Arial"/>
          <w:b/>
          <w:bCs/>
          <w:snapToGrid/>
          <w:color w:val="000000"/>
          <w:sz w:val="19"/>
          <w:szCs w:val="19"/>
          <w:lang w:val="de-CH" w:eastAsia="de-CH" w:bidi="hi-IN"/>
        </w:rPr>
        <w:t xml:space="preserve"> </w:t>
      </w:r>
      <w:proofErr w:type="spellStart"/>
      <w:r w:rsidRPr="00FE13BE">
        <w:rPr>
          <w:rFonts w:ascii="Arial" w:eastAsia="MS Mincho" w:hAnsi="Arial" w:cs="Arial"/>
          <w:b/>
          <w:bCs/>
          <w:snapToGrid/>
          <w:color w:val="000000"/>
          <w:sz w:val="19"/>
          <w:szCs w:val="19"/>
          <w:lang w:val="de-CH" w:eastAsia="de-CH" w:bidi="hi-IN"/>
        </w:rPr>
        <w:t>Inova</w:t>
      </w:r>
      <w:proofErr w:type="spellEnd"/>
    </w:p>
    <w:p w14:paraId="1A14E9F4" w14:textId="36DB440A" w:rsidR="004F69F8" w:rsidRDefault="00FE13BE" w:rsidP="00FE13BE">
      <w:pPr>
        <w:rPr>
          <w:rFonts w:ascii="Arial" w:eastAsia="MS Mincho" w:hAnsi="Arial" w:cs="Arial"/>
          <w:snapToGrid/>
          <w:color w:val="000000"/>
          <w:sz w:val="19"/>
          <w:szCs w:val="19"/>
          <w:lang w:val="de-CH" w:eastAsia="de-CH" w:bidi="hi-IN"/>
        </w:rPr>
      </w:pPr>
      <w:r w:rsidRPr="00FE13BE">
        <w:rPr>
          <w:rFonts w:ascii="Arial" w:eastAsia="MS Mincho" w:hAnsi="Arial" w:cs="Arial"/>
          <w:snapToGrid/>
          <w:color w:val="000000"/>
          <w:sz w:val="19"/>
          <w:szCs w:val="19"/>
          <w:lang w:val="de-CH" w:eastAsia="de-CH" w:bidi="hi-IN"/>
        </w:rPr>
        <w:t xml:space="preserve">Als Tochtergesellschaft der Hitachi </w:t>
      </w:r>
      <w:proofErr w:type="spellStart"/>
      <w:r w:rsidRPr="00FE13BE">
        <w:rPr>
          <w:rFonts w:ascii="Arial" w:eastAsia="MS Mincho" w:hAnsi="Arial" w:cs="Arial"/>
          <w:snapToGrid/>
          <w:color w:val="000000"/>
          <w:sz w:val="19"/>
          <w:szCs w:val="19"/>
          <w:lang w:val="de-CH" w:eastAsia="de-CH" w:bidi="hi-IN"/>
        </w:rPr>
        <w:t>Zosen</w:t>
      </w:r>
      <w:proofErr w:type="spellEnd"/>
      <w:r w:rsidRPr="00FE13BE">
        <w:rPr>
          <w:rFonts w:ascii="Arial" w:eastAsia="MS Mincho" w:hAnsi="Arial" w:cs="Arial"/>
          <w:snapToGrid/>
          <w:color w:val="000000"/>
          <w:sz w:val="19"/>
          <w:szCs w:val="19"/>
          <w:lang w:val="de-CH" w:eastAsia="de-CH" w:bidi="hi-IN"/>
        </w:rPr>
        <w:t xml:space="preserve"> Corporation ist das Green-</w:t>
      </w:r>
      <w:proofErr w:type="spellStart"/>
      <w:r w:rsidRPr="00FE13BE">
        <w:rPr>
          <w:rFonts w:ascii="Arial" w:eastAsia="MS Mincho" w:hAnsi="Arial" w:cs="Arial"/>
          <w:snapToGrid/>
          <w:color w:val="000000"/>
          <w:sz w:val="19"/>
          <w:szCs w:val="19"/>
          <w:lang w:val="de-CH" w:eastAsia="de-CH" w:bidi="hi-IN"/>
        </w:rPr>
        <w:t>tech</w:t>
      </w:r>
      <w:proofErr w:type="spellEnd"/>
      <w:r w:rsidRPr="00FE13BE">
        <w:rPr>
          <w:rFonts w:ascii="Arial" w:eastAsia="MS Mincho" w:hAnsi="Arial" w:cs="Arial"/>
          <w:snapToGrid/>
          <w:color w:val="000000"/>
          <w:sz w:val="19"/>
          <w:szCs w:val="19"/>
          <w:lang w:val="de-CH" w:eastAsia="de-CH" w:bidi="hi-IN"/>
        </w:rPr>
        <w:t xml:space="preserve"> Unternehmen Hitachi </w:t>
      </w:r>
      <w:proofErr w:type="spellStart"/>
      <w:r w:rsidRPr="00FE13BE">
        <w:rPr>
          <w:rFonts w:ascii="Arial" w:eastAsia="MS Mincho" w:hAnsi="Arial" w:cs="Arial"/>
          <w:snapToGrid/>
          <w:color w:val="000000"/>
          <w:sz w:val="19"/>
          <w:szCs w:val="19"/>
          <w:lang w:val="de-CH" w:eastAsia="de-CH" w:bidi="hi-IN"/>
        </w:rPr>
        <w:t>Zosen</w:t>
      </w:r>
      <w:proofErr w:type="spellEnd"/>
      <w:r w:rsidRPr="00FE13BE">
        <w:rPr>
          <w:rFonts w:ascii="Arial" w:eastAsia="MS Mincho" w:hAnsi="Arial" w:cs="Arial"/>
          <w:snapToGrid/>
          <w:color w:val="000000"/>
          <w:sz w:val="19"/>
          <w:szCs w:val="19"/>
          <w:lang w:val="de-CH" w:eastAsia="de-CH" w:bidi="hi-IN"/>
        </w:rPr>
        <w:t xml:space="preserve"> Inova (HZI) ) ein weltweit führender Anbieter von Lösungen für die Energiewende und die Kreislaufwirtschaft, einschliesslich </w:t>
      </w:r>
      <w:proofErr w:type="spellStart"/>
      <w:r w:rsidRPr="00FE13BE">
        <w:rPr>
          <w:rFonts w:ascii="Arial" w:eastAsia="MS Mincho" w:hAnsi="Arial" w:cs="Arial"/>
          <w:snapToGrid/>
          <w:color w:val="000000"/>
          <w:sz w:val="19"/>
          <w:szCs w:val="19"/>
          <w:lang w:val="de-CH" w:eastAsia="de-CH" w:bidi="hi-IN"/>
        </w:rPr>
        <w:t>Energy-from-Waste</w:t>
      </w:r>
      <w:proofErr w:type="spellEnd"/>
      <w:r w:rsidRPr="00FE13BE">
        <w:rPr>
          <w:rFonts w:ascii="Arial" w:eastAsia="MS Mincho" w:hAnsi="Arial" w:cs="Arial"/>
          <w:snapToGrid/>
          <w:color w:val="000000"/>
          <w:sz w:val="19"/>
          <w:szCs w:val="19"/>
          <w:lang w:val="de-CH" w:eastAsia="de-CH" w:bidi="hi-IN"/>
        </w:rPr>
        <w:t xml:space="preserve"> (</w:t>
      </w:r>
      <w:proofErr w:type="spellStart"/>
      <w:r w:rsidRPr="00FE13BE">
        <w:rPr>
          <w:rFonts w:ascii="Arial" w:eastAsia="MS Mincho" w:hAnsi="Arial" w:cs="Arial"/>
          <w:snapToGrid/>
          <w:color w:val="000000"/>
          <w:sz w:val="19"/>
          <w:szCs w:val="19"/>
          <w:lang w:val="de-CH" w:eastAsia="de-CH" w:bidi="hi-IN"/>
        </w:rPr>
        <w:t>EfW</w:t>
      </w:r>
      <w:proofErr w:type="spellEnd"/>
      <w:r w:rsidRPr="00FE13BE">
        <w:rPr>
          <w:rFonts w:ascii="Arial" w:eastAsia="MS Mincho" w:hAnsi="Arial" w:cs="Arial"/>
          <w:snapToGrid/>
          <w:color w:val="000000"/>
          <w:sz w:val="19"/>
          <w:szCs w:val="19"/>
          <w:lang w:val="de-CH" w:eastAsia="de-CH" w:bidi="hi-IN"/>
        </w:rPr>
        <w:t xml:space="preserve">) und </w:t>
      </w:r>
      <w:proofErr w:type="spellStart"/>
      <w:r w:rsidRPr="00FE13BE">
        <w:rPr>
          <w:rFonts w:ascii="Arial" w:eastAsia="MS Mincho" w:hAnsi="Arial" w:cs="Arial"/>
          <w:snapToGrid/>
          <w:color w:val="000000"/>
          <w:sz w:val="19"/>
          <w:szCs w:val="19"/>
          <w:lang w:val="de-CH" w:eastAsia="de-CH" w:bidi="hi-IN"/>
        </w:rPr>
        <w:t>Renewable</w:t>
      </w:r>
      <w:proofErr w:type="spellEnd"/>
      <w:r w:rsidRPr="00FE13BE">
        <w:rPr>
          <w:rFonts w:ascii="Arial" w:eastAsia="MS Mincho" w:hAnsi="Arial" w:cs="Arial"/>
          <w:snapToGrid/>
          <w:color w:val="000000"/>
          <w:sz w:val="19"/>
          <w:szCs w:val="19"/>
          <w:lang w:val="de-CH" w:eastAsia="de-CH" w:bidi="hi-IN"/>
        </w:rPr>
        <w:t>-Gas (RG). Ihren Hauptsitz hat sie in Zürich. HZI agiert als Projektentwickler, Technologielieferant und Auftragnehmer für Engineering, Beschaffung und Bau (EPC) von schlüsselfertigen Anlagen und Systemlösungen zur thermischen und biologischen Verwertung von Abfall. Ihre Lösungen beruhen auf effizienten, umweltfreundlichen und erprobten Technologien, die sich flexibel an die Anforderungen der Kunden anpassen lassen. Die HZI Service Gruppe vereint eigene Forschung und Entwicklung mit umfassenden Fertigungs- und Montagekapazitäten und begleitet Ihre Anlage durch den ganzen Lebenszyklus. Unternehmen mit grosser Erfahrung in der Abfallbewirtschaftung, aber auch aufstrebende Partner in neuen Märkten auf der ganzen Welt zählen zu den Kunden von HZI. Die innovativen und zuverlässigen Lösungen für die thermische Behandlung von Abfällen, die Abgasbehandlung, die Vergärung organischer Abfälle, die Aufbereitung von Biogas und Power-</w:t>
      </w:r>
      <w:proofErr w:type="spellStart"/>
      <w:r w:rsidRPr="00FE13BE">
        <w:rPr>
          <w:rFonts w:ascii="Arial" w:eastAsia="MS Mincho" w:hAnsi="Arial" w:cs="Arial"/>
          <w:snapToGrid/>
          <w:color w:val="000000"/>
          <w:sz w:val="19"/>
          <w:szCs w:val="19"/>
          <w:lang w:val="de-CH" w:eastAsia="de-CH" w:bidi="hi-IN"/>
        </w:rPr>
        <w:t>to</w:t>
      </w:r>
      <w:proofErr w:type="spellEnd"/>
      <w:r w:rsidRPr="00FE13BE">
        <w:rPr>
          <w:rFonts w:ascii="Arial" w:eastAsia="MS Mincho" w:hAnsi="Arial" w:cs="Arial"/>
          <w:snapToGrid/>
          <w:color w:val="000000"/>
          <w:sz w:val="19"/>
          <w:szCs w:val="19"/>
          <w:lang w:val="de-CH" w:eastAsia="de-CH" w:bidi="hi-IN"/>
        </w:rPr>
        <w:t xml:space="preserve">-Gas werden seit 1933 in über 700 </w:t>
      </w:r>
      <w:proofErr w:type="spellStart"/>
      <w:r w:rsidRPr="00FE13BE">
        <w:rPr>
          <w:rFonts w:ascii="Arial" w:eastAsia="MS Mincho" w:hAnsi="Arial" w:cs="Arial"/>
          <w:snapToGrid/>
          <w:color w:val="000000"/>
          <w:sz w:val="19"/>
          <w:szCs w:val="19"/>
          <w:lang w:val="de-CH" w:eastAsia="de-CH" w:bidi="hi-IN"/>
        </w:rPr>
        <w:t>EfW</w:t>
      </w:r>
      <w:proofErr w:type="spellEnd"/>
      <w:r w:rsidRPr="00FE13BE">
        <w:rPr>
          <w:rFonts w:ascii="Arial" w:eastAsia="MS Mincho" w:hAnsi="Arial" w:cs="Arial"/>
          <w:snapToGrid/>
          <w:color w:val="000000"/>
          <w:sz w:val="19"/>
          <w:szCs w:val="19"/>
          <w:lang w:val="de-CH" w:eastAsia="de-CH" w:bidi="hi-IN"/>
        </w:rPr>
        <w:t xml:space="preserve">- und </w:t>
      </w:r>
      <w:proofErr w:type="spellStart"/>
      <w:r w:rsidR="00CA5279">
        <w:rPr>
          <w:rFonts w:ascii="Arial" w:eastAsia="MS Mincho" w:hAnsi="Arial" w:cs="Arial"/>
          <w:snapToGrid/>
          <w:color w:val="000000"/>
          <w:sz w:val="19"/>
          <w:szCs w:val="19"/>
          <w:lang w:val="de-CH" w:eastAsia="de-CH" w:bidi="hi-IN"/>
        </w:rPr>
        <w:t>w</w:t>
      </w:r>
      <w:r w:rsidRPr="00FE13BE">
        <w:rPr>
          <w:rFonts w:ascii="Arial" w:eastAsia="MS Mincho" w:hAnsi="Arial" w:cs="Arial"/>
          <w:snapToGrid/>
          <w:color w:val="000000"/>
          <w:sz w:val="19"/>
          <w:szCs w:val="19"/>
          <w:lang w:val="de-CH" w:eastAsia="de-CH" w:bidi="hi-IN"/>
        </w:rPr>
        <w:t>Referenzprojekten</w:t>
      </w:r>
      <w:proofErr w:type="spellEnd"/>
      <w:r w:rsidRPr="00FE13BE">
        <w:rPr>
          <w:rFonts w:ascii="Arial" w:eastAsia="MS Mincho" w:hAnsi="Arial" w:cs="Arial"/>
          <w:snapToGrid/>
          <w:color w:val="000000"/>
          <w:sz w:val="19"/>
          <w:szCs w:val="19"/>
          <w:lang w:val="de-CH" w:eastAsia="de-CH" w:bidi="hi-IN"/>
        </w:rPr>
        <w:t xml:space="preserve"> eingesetzt.</w:t>
      </w:r>
    </w:p>
    <w:p w14:paraId="1914D433" w14:textId="77777777" w:rsidR="00FE13BE" w:rsidRPr="00FE13BE" w:rsidRDefault="00FE13BE" w:rsidP="00FE13BE">
      <w:pPr>
        <w:rPr>
          <w:rFonts w:ascii="Arial" w:eastAsia="PMingLiU" w:hAnsi="Arial" w:cs="Arial"/>
          <w:color w:val="000000"/>
          <w:sz w:val="19"/>
          <w:szCs w:val="19"/>
          <w:lang w:eastAsia="ja-JP" w:bidi="hi-IN"/>
        </w:rPr>
      </w:pPr>
    </w:p>
    <w:p w14:paraId="2F5FFED9" w14:textId="77777777" w:rsidR="004F69F8" w:rsidRPr="0066704B" w:rsidRDefault="004F69F8" w:rsidP="004F69F8">
      <w:pPr>
        <w:pStyle w:val="KeinLeerraum"/>
        <w:rPr>
          <w:rFonts w:ascii="Arial" w:hAnsi="Arial" w:cs="Arial"/>
          <w:b/>
          <w:sz w:val="19"/>
          <w:szCs w:val="19"/>
        </w:rPr>
      </w:pPr>
      <w:r w:rsidRPr="0066704B">
        <w:rPr>
          <w:rFonts w:ascii="Arial" w:hAnsi="Arial" w:cs="Arial"/>
          <w:b/>
          <w:sz w:val="19"/>
          <w:szCs w:val="19"/>
        </w:rPr>
        <w:t xml:space="preserve">Medienkontakt </w:t>
      </w:r>
    </w:p>
    <w:p w14:paraId="10C09012" w14:textId="77777777" w:rsidR="004F69F8" w:rsidRPr="0066704B" w:rsidRDefault="004F69F8" w:rsidP="004F69F8">
      <w:pPr>
        <w:pStyle w:val="KeinLeerraum"/>
        <w:rPr>
          <w:rFonts w:ascii="Arial" w:hAnsi="Arial" w:cs="Arial"/>
          <w:sz w:val="19"/>
          <w:szCs w:val="19"/>
        </w:rPr>
      </w:pPr>
      <w:r w:rsidRPr="0066704B">
        <w:rPr>
          <w:rFonts w:ascii="Arial" w:hAnsi="Arial" w:cs="Arial"/>
          <w:sz w:val="19"/>
          <w:szCs w:val="19"/>
        </w:rPr>
        <w:t xml:space="preserve">Hitachi </w:t>
      </w:r>
      <w:proofErr w:type="spellStart"/>
      <w:r w:rsidRPr="0066704B">
        <w:rPr>
          <w:rFonts w:ascii="Arial" w:hAnsi="Arial" w:cs="Arial"/>
          <w:sz w:val="19"/>
          <w:szCs w:val="19"/>
        </w:rPr>
        <w:t>Zosen</w:t>
      </w:r>
      <w:proofErr w:type="spellEnd"/>
      <w:r w:rsidRPr="0066704B">
        <w:rPr>
          <w:rFonts w:ascii="Arial" w:hAnsi="Arial" w:cs="Arial"/>
          <w:sz w:val="19"/>
          <w:szCs w:val="19"/>
        </w:rPr>
        <w:t xml:space="preserve"> </w:t>
      </w:r>
      <w:proofErr w:type="spellStart"/>
      <w:r w:rsidRPr="0066704B">
        <w:rPr>
          <w:rFonts w:ascii="Arial" w:hAnsi="Arial" w:cs="Arial"/>
          <w:sz w:val="19"/>
          <w:szCs w:val="19"/>
        </w:rPr>
        <w:t>Inova</w:t>
      </w:r>
      <w:proofErr w:type="spellEnd"/>
      <w:r w:rsidRPr="0066704B">
        <w:rPr>
          <w:rFonts w:ascii="Arial" w:hAnsi="Arial" w:cs="Arial"/>
          <w:sz w:val="19"/>
          <w:szCs w:val="19"/>
        </w:rPr>
        <w:t xml:space="preserve"> AG</w:t>
      </w:r>
    </w:p>
    <w:p w14:paraId="4663AFB9" w14:textId="77777777" w:rsidR="00465A63" w:rsidRPr="0066704B" w:rsidRDefault="00465A63" w:rsidP="004F69F8">
      <w:pPr>
        <w:pStyle w:val="KeinLeerraum"/>
        <w:rPr>
          <w:rFonts w:ascii="Arial" w:hAnsi="Arial" w:cs="Arial"/>
          <w:sz w:val="19"/>
          <w:szCs w:val="19"/>
        </w:rPr>
      </w:pPr>
      <w:r w:rsidRPr="0066704B">
        <w:rPr>
          <w:rFonts w:ascii="Arial" w:hAnsi="Arial" w:cs="Arial"/>
          <w:sz w:val="19"/>
          <w:szCs w:val="19"/>
        </w:rPr>
        <w:t>Corporate Communication</w:t>
      </w:r>
    </w:p>
    <w:p w14:paraId="795913FC" w14:textId="77777777" w:rsidR="004F69F8" w:rsidRPr="0066704B" w:rsidRDefault="00955854" w:rsidP="004F69F8">
      <w:pPr>
        <w:pStyle w:val="KeinLeerraum"/>
        <w:rPr>
          <w:rFonts w:ascii="Arial" w:eastAsia="MS Mincho" w:hAnsi="Arial" w:cs="Arial"/>
          <w:sz w:val="19"/>
          <w:szCs w:val="19"/>
        </w:rPr>
      </w:pPr>
      <w:r w:rsidRPr="0066704B">
        <w:rPr>
          <w:rFonts w:ascii="Arial" w:hAnsi="Arial" w:cs="Arial"/>
          <w:sz w:val="19"/>
          <w:szCs w:val="19"/>
        </w:rPr>
        <w:t xml:space="preserve">Manuela </w:t>
      </w:r>
      <w:proofErr w:type="spellStart"/>
      <w:r w:rsidRPr="0066704B">
        <w:rPr>
          <w:rFonts w:ascii="Arial" w:hAnsi="Arial" w:cs="Arial"/>
          <w:sz w:val="19"/>
          <w:szCs w:val="19"/>
        </w:rPr>
        <w:t>Höllinger</w:t>
      </w:r>
      <w:proofErr w:type="spellEnd"/>
    </w:p>
    <w:p w14:paraId="6960AB32" w14:textId="25CBF885" w:rsidR="004F69F8" w:rsidRPr="0066704B" w:rsidRDefault="004F69F8" w:rsidP="004F69F8">
      <w:pPr>
        <w:pStyle w:val="KeinLeerraum"/>
        <w:rPr>
          <w:rFonts w:ascii="Arial" w:eastAsia="MS Mincho" w:hAnsi="Arial" w:cs="Arial"/>
          <w:sz w:val="19"/>
          <w:szCs w:val="19"/>
        </w:rPr>
      </w:pPr>
      <w:r w:rsidRPr="0066704B">
        <w:rPr>
          <w:rFonts w:ascii="Arial" w:hAnsi="Arial" w:cs="Arial"/>
          <w:sz w:val="19"/>
          <w:szCs w:val="19"/>
        </w:rPr>
        <w:t>Hardturmstrasse 127, CH-8005 Zurich, +41 44 277 1</w:t>
      </w:r>
      <w:r w:rsidR="006F23DB" w:rsidRPr="0066704B">
        <w:rPr>
          <w:rFonts w:ascii="Arial" w:hAnsi="Arial" w:cs="Arial"/>
          <w:sz w:val="19"/>
          <w:szCs w:val="19"/>
        </w:rPr>
        <w:t>7</w:t>
      </w:r>
      <w:r w:rsidRPr="0066704B">
        <w:rPr>
          <w:rFonts w:ascii="Arial" w:hAnsi="Arial" w:cs="Arial"/>
          <w:sz w:val="19"/>
          <w:szCs w:val="19"/>
        </w:rPr>
        <w:t xml:space="preserve"> </w:t>
      </w:r>
      <w:r w:rsidR="006F23DB" w:rsidRPr="0066704B">
        <w:rPr>
          <w:rFonts w:ascii="Arial" w:hAnsi="Arial" w:cs="Arial"/>
          <w:sz w:val="19"/>
          <w:szCs w:val="19"/>
        </w:rPr>
        <w:t>00</w:t>
      </w:r>
    </w:p>
    <w:p w14:paraId="3C9498B9" w14:textId="0D1734B7" w:rsidR="00955854" w:rsidRPr="0066704B" w:rsidRDefault="004638A8" w:rsidP="000318D4">
      <w:pPr>
        <w:pStyle w:val="KeinLeerraum"/>
        <w:rPr>
          <w:rFonts w:ascii="Arial" w:hAnsi="Arial" w:cs="Arial"/>
          <w:sz w:val="19"/>
          <w:szCs w:val="19"/>
        </w:rPr>
      </w:pPr>
      <w:hyperlink r:id="rId10" w:history="1">
        <w:r w:rsidR="00955854" w:rsidRPr="0066704B">
          <w:rPr>
            <w:rStyle w:val="Hyperlink"/>
            <w:rFonts w:ascii="Arial" w:hAnsi="Arial" w:cs="Arial"/>
            <w:sz w:val="19"/>
            <w:szCs w:val="19"/>
          </w:rPr>
          <w:t>com@hz-inova.com</w:t>
        </w:r>
      </w:hyperlink>
      <w:r w:rsidR="00465A63" w:rsidRPr="0066704B">
        <w:rPr>
          <w:rFonts w:ascii="Arial" w:hAnsi="Arial" w:cs="Arial"/>
          <w:sz w:val="19"/>
          <w:szCs w:val="19"/>
        </w:rPr>
        <w:t xml:space="preserve"> </w:t>
      </w:r>
      <w:r w:rsidR="000F7C3C">
        <w:rPr>
          <w:rFonts w:ascii="Arial" w:hAnsi="Arial" w:cs="Arial"/>
          <w:sz w:val="19"/>
          <w:szCs w:val="19"/>
        </w:rPr>
        <w:t xml:space="preserve"> </w:t>
      </w:r>
      <w:hyperlink r:id="rId11" w:history="1">
        <w:r w:rsidR="000F7C3C" w:rsidRPr="001A67ED">
          <w:rPr>
            <w:rStyle w:val="Hyperlink"/>
            <w:rFonts w:ascii="Arial" w:hAnsi="Arial" w:cs="Arial"/>
            <w:sz w:val="19"/>
            <w:szCs w:val="19"/>
          </w:rPr>
          <w:t>www.hz-inova.com</w:t>
        </w:r>
      </w:hyperlink>
    </w:p>
    <w:p w14:paraId="2BB3B8D7" w14:textId="77777777" w:rsidR="004221EF" w:rsidRPr="0066704B" w:rsidRDefault="004221EF" w:rsidP="000318D4">
      <w:pPr>
        <w:pStyle w:val="KeinLeerraum"/>
        <w:rPr>
          <w:rFonts w:ascii="Arial" w:hAnsi="Arial" w:cs="Arial"/>
          <w:sz w:val="19"/>
          <w:szCs w:val="19"/>
        </w:rPr>
      </w:pPr>
    </w:p>
    <w:p w14:paraId="28C6DC76" w14:textId="77777777" w:rsidR="000318D4" w:rsidRPr="0066704B" w:rsidRDefault="000318D4" w:rsidP="000318D4">
      <w:pPr>
        <w:pStyle w:val="KeinLeerraum"/>
        <w:rPr>
          <w:rFonts w:ascii="Arial" w:hAnsi="Arial" w:cs="Arial"/>
          <w:sz w:val="19"/>
          <w:szCs w:val="19"/>
        </w:rPr>
      </w:pPr>
    </w:p>
    <w:p w14:paraId="700451DD" w14:textId="77777777" w:rsidR="004221EF" w:rsidRPr="0066704B" w:rsidRDefault="004221EF" w:rsidP="000318D4">
      <w:pPr>
        <w:pStyle w:val="KeinLeerraum"/>
        <w:rPr>
          <w:rFonts w:ascii="Arial" w:hAnsi="Arial" w:cs="Arial"/>
          <w:b/>
          <w:bCs/>
          <w:sz w:val="19"/>
          <w:szCs w:val="19"/>
        </w:rPr>
      </w:pPr>
      <w:r w:rsidRPr="0066704B">
        <w:rPr>
          <w:rFonts w:ascii="Arial" w:hAnsi="Arial" w:cs="Arial"/>
          <w:b/>
          <w:bCs/>
          <w:sz w:val="19"/>
          <w:szCs w:val="19"/>
        </w:rPr>
        <w:t>Über den Gemeindeverband für Kehrichtbeseitigung Regio</w:t>
      </w:r>
      <w:r w:rsidR="007B3CD9" w:rsidRPr="0066704B">
        <w:rPr>
          <w:rFonts w:ascii="Arial" w:hAnsi="Arial" w:cs="Arial"/>
          <w:b/>
          <w:bCs/>
          <w:sz w:val="19"/>
          <w:szCs w:val="19"/>
        </w:rPr>
        <w:t>n</w:t>
      </w:r>
      <w:r w:rsidRPr="0066704B">
        <w:rPr>
          <w:rFonts w:ascii="Arial" w:hAnsi="Arial" w:cs="Arial"/>
          <w:b/>
          <w:bCs/>
          <w:sz w:val="19"/>
          <w:szCs w:val="19"/>
        </w:rPr>
        <w:t xml:space="preserve"> Aarau-Lenzburg</w:t>
      </w:r>
    </w:p>
    <w:p w14:paraId="70C5718F" w14:textId="77777777" w:rsidR="007B3CD9" w:rsidRPr="0066704B" w:rsidRDefault="007B3CD9" w:rsidP="000318D4">
      <w:pPr>
        <w:pStyle w:val="KeinLeerraum"/>
        <w:rPr>
          <w:rFonts w:ascii="Arial" w:hAnsi="Arial" w:cs="Arial"/>
          <w:sz w:val="19"/>
          <w:szCs w:val="19"/>
        </w:rPr>
      </w:pPr>
      <w:r w:rsidRPr="0066704B">
        <w:rPr>
          <w:rFonts w:ascii="Arial" w:hAnsi="Arial" w:cs="Arial"/>
          <w:sz w:val="19"/>
          <w:szCs w:val="19"/>
        </w:rPr>
        <w:t>Als im Verlauf der 60er</w:t>
      </w:r>
      <w:r w:rsidR="00A25B12" w:rsidRPr="0066704B">
        <w:rPr>
          <w:rFonts w:ascii="Arial" w:hAnsi="Arial" w:cs="Arial"/>
          <w:sz w:val="19"/>
          <w:szCs w:val="19"/>
        </w:rPr>
        <w:t>-</w:t>
      </w:r>
      <w:r w:rsidRPr="0066704B">
        <w:rPr>
          <w:rFonts w:ascii="Arial" w:hAnsi="Arial" w:cs="Arial"/>
          <w:sz w:val="19"/>
          <w:szCs w:val="19"/>
        </w:rPr>
        <w:t xml:space="preserve">Jahre deutlich </w:t>
      </w:r>
      <w:r w:rsidR="001F56EF" w:rsidRPr="0066704B">
        <w:rPr>
          <w:rFonts w:ascii="Arial" w:hAnsi="Arial" w:cs="Arial"/>
          <w:sz w:val="19"/>
          <w:szCs w:val="19"/>
        </w:rPr>
        <w:t>wurde</w:t>
      </w:r>
      <w:r w:rsidRPr="0066704B">
        <w:rPr>
          <w:rFonts w:ascii="Arial" w:hAnsi="Arial" w:cs="Arial"/>
          <w:sz w:val="19"/>
          <w:szCs w:val="19"/>
        </w:rPr>
        <w:t>, dass die Deponierung von Siedlungsabfällen in der zunehmend dichter besiedelten Region im Aargau nicht mehr die richtige Lösung sein kann, schlossen sich 32 Gemeinden zusammen und gründeten 1969 den «Gemeindeverband für Kehrichtbeseitigung Region Aarau-Lenzburg» (GEKAL).</w:t>
      </w:r>
      <w:r w:rsidR="00D922D1" w:rsidRPr="0066704B">
        <w:rPr>
          <w:rFonts w:ascii="Arial" w:hAnsi="Arial" w:cs="Arial"/>
          <w:sz w:val="19"/>
          <w:szCs w:val="19"/>
        </w:rPr>
        <w:t xml:space="preserve"> </w:t>
      </w:r>
      <w:r w:rsidRPr="0066704B">
        <w:rPr>
          <w:rFonts w:ascii="Arial" w:hAnsi="Arial" w:cs="Arial"/>
          <w:sz w:val="19"/>
          <w:szCs w:val="19"/>
        </w:rPr>
        <w:t>In den folgenden Jahren kamen weitere Gemeinden dazu, sodass heute über 100 Aargauer Gemeinden mit mehr als 300’000 Einwohnern dem Verband angeschlossen sind. Der GEKAL ist Betreiber und Eigentümer der Kehrichtverbrennungsanlage Buchs im Aargau.</w:t>
      </w:r>
    </w:p>
    <w:p w14:paraId="61A278E7" w14:textId="6C1B2BB2" w:rsidR="007B3CD9" w:rsidRDefault="007B3CD9" w:rsidP="000318D4">
      <w:pPr>
        <w:pStyle w:val="KeinLeerraum"/>
        <w:rPr>
          <w:rFonts w:ascii="Arial" w:hAnsi="Arial" w:cs="Arial"/>
          <w:b/>
          <w:bCs/>
          <w:sz w:val="19"/>
          <w:szCs w:val="19"/>
        </w:rPr>
      </w:pPr>
    </w:p>
    <w:p w14:paraId="69683F20" w14:textId="77777777" w:rsidR="006A3464" w:rsidRPr="0066704B" w:rsidRDefault="006A3464" w:rsidP="000318D4">
      <w:pPr>
        <w:pStyle w:val="KeinLeerraum"/>
        <w:rPr>
          <w:rFonts w:ascii="Arial" w:hAnsi="Arial" w:cs="Arial"/>
          <w:b/>
          <w:bCs/>
          <w:sz w:val="19"/>
          <w:szCs w:val="19"/>
        </w:rPr>
      </w:pPr>
    </w:p>
    <w:p w14:paraId="31051CCC" w14:textId="77777777" w:rsidR="00501239" w:rsidRPr="0066704B" w:rsidRDefault="00501239" w:rsidP="00501239">
      <w:pPr>
        <w:pStyle w:val="KeinLeerraum"/>
        <w:rPr>
          <w:rFonts w:ascii="Arial" w:hAnsi="Arial" w:cs="Arial"/>
          <w:b/>
          <w:sz w:val="19"/>
          <w:szCs w:val="19"/>
        </w:rPr>
      </w:pPr>
      <w:r w:rsidRPr="0066704B">
        <w:rPr>
          <w:rFonts w:ascii="Arial" w:hAnsi="Arial" w:cs="Arial"/>
          <w:b/>
          <w:sz w:val="19"/>
          <w:szCs w:val="19"/>
        </w:rPr>
        <w:lastRenderedPageBreak/>
        <w:t xml:space="preserve">Medienkontakt </w:t>
      </w:r>
    </w:p>
    <w:p w14:paraId="2C2E80A6" w14:textId="77777777" w:rsidR="00501239" w:rsidRPr="0066704B" w:rsidRDefault="00501239" w:rsidP="00501239">
      <w:pPr>
        <w:pStyle w:val="KeinLeerraum"/>
        <w:rPr>
          <w:rFonts w:ascii="Arial" w:hAnsi="Arial" w:cs="Arial"/>
          <w:bCs/>
          <w:sz w:val="19"/>
          <w:szCs w:val="19"/>
        </w:rPr>
      </w:pPr>
      <w:r w:rsidRPr="0066704B">
        <w:rPr>
          <w:rFonts w:ascii="Arial" w:hAnsi="Arial" w:cs="Arial"/>
          <w:bCs/>
          <w:sz w:val="19"/>
          <w:szCs w:val="19"/>
        </w:rPr>
        <w:t>Gemeindeverband für Kehrichtbeseitigung Region Aarau-Lenzburg</w:t>
      </w:r>
    </w:p>
    <w:p w14:paraId="0F0A1F2C" w14:textId="77777777" w:rsidR="00501239" w:rsidRPr="0066704B" w:rsidRDefault="00501239" w:rsidP="00501239">
      <w:pPr>
        <w:pStyle w:val="KeinLeerraum"/>
        <w:rPr>
          <w:rFonts w:ascii="Arial" w:hAnsi="Arial" w:cs="Arial"/>
          <w:bCs/>
          <w:sz w:val="19"/>
          <w:szCs w:val="19"/>
        </w:rPr>
      </w:pPr>
      <w:r w:rsidRPr="0066704B">
        <w:rPr>
          <w:rFonts w:ascii="Arial" w:hAnsi="Arial" w:cs="Arial"/>
          <w:bCs/>
          <w:sz w:val="19"/>
          <w:szCs w:val="19"/>
        </w:rPr>
        <w:t>Betriebsleiter KVA Buchs</w:t>
      </w:r>
    </w:p>
    <w:p w14:paraId="125A9DAC" w14:textId="77777777" w:rsidR="00501239" w:rsidRPr="0066704B" w:rsidRDefault="00501239" w:rsidP="00501239">
      <w:pPr>
        <w:pStyle w:val="KeinLeerraum"/>
        <w:rPr>
          <w:rFonts w:ascii="Arial" w:hAnsi="Arial" w:cs="Arial"/>
          <w:bCs/>
          <w:sz w:val="19"/>
          <w:szCs w:val="19"/>
        </w:rPr>
      </w:pPr>
      <w:r w:rsidRPr="0066704B">
        <w:rPr>
          <w:rFonts w:ascii="Arial" w:hAnsi="Arial" w:cs="Arial"/>
          <w:bCs/>
          <w:sz w:val="19"/>
          <w:szCs w:val="19"/>
        </w:rPr>
        <w:t>Rolf Schumacher</w:t>
      </w:r>
    </w:p>
    <w:p w14:paraId="395F9C49" w14:textId="77777777" w:rsidR="00501239" w:rsidRPr="0066704B" w:rsidRDefault="00501239" w:rsidP="00501239">
      <w:pPr>
        <w:pStyle w:val="KeinLeerraum"/>
        <w:rPr>
          <w:rFonts w:ascii="Arial" w:hAnsi="Arial" w:cs="Arial"/>
          <w:bCs/>
          <w:sz w:val="19"/>
          <w:szCs w:val="19"/>
        </w:rPr>
      </w:pPr>
      <w:r w:rsidRPr="0066704B">
        <w:rPr>
          <w:rFonts w:ascii="Arial" w:hAnsi="Arial" w:cs="Arial"/>
          <w:bCs/>
          <w:sz w:val="19"/>
          <w:szCs w:val="19"/>
        </w:rPr>
        <w:t>Im Lostorf 11, CH-5033 Buchs (Aargau), +41 62 834</w:t>
      </w:r>
      <w:r w:rsidR="00AD0867" w:rsidRPr="0066704B">
        <w:rPr>
          <w:rFonts w:ascii="Arial" w:hAnsi="Arial" w:cs="Arial"/>
          <w:bCs/>
          <w:sz w:val="19"/>
          <w:szCs w:val="19"/>
        </w:rPr>
        <w:t xml:space="preserve"> 77 00</w:t>
      </w:r>
    </w:p>
    <w:p w14:paraId="0203CD12" w14:textId="139B79A7" w:rsidR="007B3CD9" w:rsidRPr="000F7C3C" w:rsidRDefault="004638A8" w:rsidP="000318D4">
      <w:pPr>
        <w:pStyle w:val="KeinLeerraum"/>
        <w:rPr>
          <w:rFonts w:ascii="Arial" w:hAnsi="Arial" w:cs="Arial"/>
          <w:bCs/>
          <w:sz w:val="19"/>
          <w:szCs w:val="19"/>
        </w:rPr>
      </w:pPr>
      <w:hyperlink r:id="rId12" w:history="1">
        <w:r w:rsidR="00354B52" w:rsidRPr="00CF710E">
          <w:rPr>
            <w:rStyle w:val="Hyperlink"/>
            <w:rFonts w:ascii="Arial" w:hAnsi="Arial" w:cs="Arial"/>
            <w:bCs/>
            <w:sz w:val="19"/>
            <w:szCs w:val="19"/>
          </w:rPr>
          <w:t>r.schumacher@kva-buchs.ch</w:t>
        </w:r>
      </w:hyperlink>
      <w:r w:rsidR="00354B52">
        <w:rPr>
          <w:rFonts w:ascii="Arial" w:hAnsi="Arial" w:cs="Arial"/>
          <w:bCs/>
          <w:sz w:val="19"/>
          <w:szCs w:val="19"/>
        </w:rPr>
        <w:t xml:space="preserve"> </w:t>
      </w:r>
      <w:r w:rsidR="00501239" w:rsidRPr="0066704B">
        <w:rPr>
          <w:rFonts w:ascii="Arial" w:hAnsi="Arial" w:cs="Arial"/>
          <w:bCs/>
          <w:sz w:val="19"/>
          <w:szCs w:val="19"/>
        </w:rPr>
        <w:t xml:space="preserve"> </w:t>
      </w:r>
      <w:hyperlink r:id="rId13" w:history="1">
        <w:r w:rsidR="00354B52" w:rsidRPr="00CF710E">
          <w:rPr>
            <w:rStyle w:val="Hyperlink"/>
            <w:rFonts w:ascii="Arial" w:hAnsi="Arial" w:cs="Arial"/>
            <w:bCs/>
            <w:sz w:val="19"/>
            <w:szCs w:val="19"/>
          </w:rPr>
          <w:t>www.kva-buchs.ch</w:t>
        </w:r>
      </w:hyperlink>
    </w:p>
    <w:p w14:paraId="66DEDEF0" w14:textId="6E91A697" w:rsidR="000318D4" w:rsidRDefault="000318D4" w:rsidP="000318D4">
      <w:pPr>
        <w:pStyle w:val="KeinLeerraum"/>
        <w:rPr>
          <w:rFonts w:ascii="Arial" w:hAnsi="Arial" w:cs="Arial"/>
          <w:sz w:val="19"/>
          <w:szCs w:val="19"/>
        </w:rPr>
      </w:pPr>
    </w:p>
    <w:p w14:paraId="64B0D61B" w14:textId="77777777" w:rsidR="008E56C8" w:rsidRPr="0066704B" w:rsidRDefault="008E56C8" w:rsidP="000318D4">
      <w:pPr>
        <w:pStyle w:val="KeinLeerraum"/>
        <w:rPr>
          <w:rFonts w:ascii="Arial" w:hAnsi="Arial" w:cs="Arial"/>
          <w:sz w:val="19"/>
          <w:szCs w:val="19"/>
        </w:rPr>
      </w:pPr>
    </w:p>
    <w:p w14:paraId="0F1B8E43" w14:textId="77777777" w:rsidR="000318D4" w:rsidRPr="0066704B" w:rsidRDefault="000318D4" w:rsidP="000318D4">
      <w:pPr>
        <w:pStyle w:val="KeinLeerraum"/>
        <w:rPr>
          <w:rFonts w:ascii="Arial" w:hAnsi="Arial" w:cs="Arial"/>
          <w:b/>
          <w:sz w:val="19"/>
          <w:szCs w:val="19"/>
        </w:rPr>
      </w:pPr>
      <w:r w:rsidRPr="0066704B">
        <w:rPr>
          <w:rFonts w:ascii="Arial" w:hAnsi="Arial" w:cs="Arial"/>
          <w:b/>
          <w:sz w:val="19"/>
          <w:szCs w:val="19"/>
        </w:rPr>
        <w:t>Über Messer Schweiz AG</w:t>
      </w:r>
    </w:p>
    <w:p w14:paraId="2F2D4821" w14:textId="77777777" w:rsidR="000318D4" w:rsidRPr="0066704B" w:rsidRDefault="000318D4" w:rsidP="00C47053">
      <w:pPr>
        <w:pStyle w:val="KeinLeerraum"/>
        <w:rPr>
          <w:rFonts w:ascii="Arial" w:eastAsia="PMingLiU" w:hAnsi="Arial" w:cs="Arial"/>
          <w:color w:val="000000"/>
          <w:sz w:val="19"/>
          <w:szCs w:val="19"/>
          <w:lang w:eastAsia="ja-JP" w:bidi="hi-IN"/>
        </w:rPr>
      </w:pPr>
      <w:r w:rsidRPr="0066704B">
        <w:rPr>
          <w:rFonts w:ascii="Arial" w:eastAsia="PMingLiU" w:hAnsi="Arial" w:cs="Arial"/>
          <w:color w:val="000000"/>
          <w:sz w:val="19"/>
          <w:szCs w:val="19"/>
          <w:lang w:eastAsia="ja-JP" w:bidi="hi-IN"/>
        </w:rPr>
        <w:t xml:space="preserve">Die Messer Schweiz AG besteht aus dem hochmodernen Flaschenabfüllwerk mit Produktionsanlage für Wasserstoff und </w:t>
      </w:r>
      <w:proofErr w:type="spellStart"/>
      <w:r w:rsidRPr="0066704B">
        <w:rPr>
          <w:rFonts w:ascii="Arial" w:eastAsia="PMingLiU" w:hAnsi="Arial" w:cs="Arial"/>
          <w:color w:val="000000"/>
          <w:sz w:val="19"/>
          <w:szCs w:val="19"/>
          <w:lang w:eastAsia="ja-JP" w:bidi="hi-IN"/>
        </w:rPr>
        <w:t>Spezialgasewerk</w:t>
      </w:r>
      <w:proofErr w:type="spellEnd"/>
      <w:r w:rsidRPr="0066704B">
        <w:rPr>
          <w:rFonts w:ascii="Arial" w:eastAsia="PMingLiU" w:hAnsi="Arial" w:cs="Arial"/>
          <w:color w:val="000000"/>
          <w:sz w:val="19"/>
          <w:szCs w:val="19"/>
          <w:lang w:eastAsia="ja-JP" w:bidi="hi-IN"/>
        </w:rPr>
        <w:t xml:space="preserve"> am Hauptsitz in Lenzburg und einer Luftzerlegungsanlage für Stickstoff, Sauerstoff und Argon in Visp. Sie produziert und liefert Gase für Industrie, Medizin, </w:t>
      </w:r>
      <w:proofErr w:type="spellStart"/>
      <w:r w:rsidRPr="0066704B">
        <w:rPr>
          <w:rFonts w:ascii="Arial" w:eastAsia="PMingLiU" w:hAnsi="Arial" w:cs="Arial"/>
          <w:color w:val="000000"/>
          <w:sz w:val="19"/>
          <w:szCs w:val="19"/>
          <w:lang w:eastAsia="ja-JP" w:bidi="hi-IN"/>
        </w:rPr>
        <w:t>Pharma</w:t>
      </w:r>
      <w:proofErr w:type="spellEnd"/>
      <w:r w:rsidRPr="0066704B">
        <w:rPr>
          <w:rFonts w:ascii="Arial" w:eastAsia="PMingLiU" w:hAnsi="Arial" w:cs="Arial"/>
          <w:color w:val="000000"/>
          <w:sz w:val="19"/>
          <w:szCs w:val="19"/>
          <w:lang w:eastAsia="ja-JP" w:bidi="hi-IN"/>
        </w:rPr>
        <w:t xml:space="preserve">, Lebensmittel und Labore sowie für die Forschung. Messer Schweiz ist der Messer </w:t>
      </w:r>
      <w:r w:rsidR="00C325C3" w:rsidRPr="0066704B">
        <w:rPr>
          <w:rFonts w:ascii="Arial" w:eastAsia="PMingLiU" w:hAnsi="Arial" w:cs="Arial"/>
          <w:color w:val="000000"/>
          <w:sz w:val="19"/>
          <w:szCs w:val="19"/>
          <w:lang w:eastAsia="ja-JP" w:bidi="hi-IN"/>
        </w:rPr>
        <w:t>SE &amp; Co. KGaA zugehörig,</w:t>
      </w:r>
      <w:r w:rsidRPr="0066704B">
        <w:rPr>
          <w:rFonts w:ascii="Arial" w:eastAsia="PMingLiU" w:hAnsi="Arial" w:cs="Arial"/>
          <w:color w:val="000000"/>
          <w:sz w:val="19"/>
          <w:szCs w:val="19"/>
          <w:lang w:eastAsia="ja-JP" w:bidi="hi-IN"/>
        </w:rPr>
        <w:t xml:space="preserve"> </w:t>
      </w:r>
      <w:r w:rsidR="00C47053" w:rsidRPr="0066704B">
        <w:rPr>
          <w:rFonts w:ascii="Arial" w:eastAsia="PMingLiU" w:hAnsi="Arial" w:cs="Arial"/>
          <w:color w:val="000000"/>
          <w:sz w:val="19"/>
          <w:szCs w:val="19"/>
          <w:lang w:eastAsia="ja-JP" w:bidi="hi-IN"/>
        </w:rPr>
        <w:t xml:space="preserve">dem weltweit größten familiengeführten </w:t>
      </w:r>
      <w:proofErr w:type="spellStart"/>
      <w:r w:rsidR="00C47053" w:rsidRPr="0066704B">
        <w:rPr>
          <w:rFonts w:ascii="Arial" w:eastAsia="PMingLiU" w:hAnsi="Arial" w:cs="Arial"/>
          <w:color w:val="000000"/>
          <w:sz w:val="19"/>
          <w:szCs w:val="19"/>
          <w:lang w:eastAsia="ja-JP" w:bidi="hi-IN"/>
        </w:rPr>
        <w:t>Industriegasespezialisten</w:t>
      </w:r>
      <w:proofErr w:type="spellEnd"/>
      <w:r w:rsidRPr="0066704B">
        <w:rPr>
          <w:rFonts w:ascii="Arial" w:eastAsia="PMingLiU" w:hAnsi="Arial" w:cs="Arial"/>
          <w:color w:val="000000"/>
          <w:sz w:val="19"/>
          <w:szCs w:val="19"/>
          <w:lang w:eastAsia="ja-JP" w:bidi="hi-IN"/>
        </w:rPr>
        <w:t>. Das Unternehmen ist nach allen wichtigen Qualitätsnormen wie ISO 9001:2015, ISO 13485:2016, ISO</w:t>
      </w:r>
      <w:r w:rsidR="00CD6C94" w:rsidRPr="0066704B">
        <w:rPr>
          <w:rFonts w:ascii="Arial" w:eastAsia="PMingLiU" w:hAnsi="Arial" w:cs="Arial"/>
          <w:color w:val="000000"/>
          <w:sz w:val="19"/>
          <w:szCs w:val="19"/>
          <w:lang w:eastAsia="ja-JP" w:bidi="hi-IN"/>
        </w:rPr>
        <w:t>/IEC</w:t>
      </w:r>
      <w:r w:rsidRPr="0066704B">
        <w:rPr>
          <w:rFonts w:ascii="Arial" w:eastAsia="PMingLiU" w:hAnsi="Arial" w:cs="Arial"/>
          <w:color w:val="000000"/>
          <w:sz w:val="19"/>
          <w:szCs w:val="19"/>
          <w:lang w:eastAsia="ja-JP" w:bidi="hi-IN"/>
        </w:rPr>
        <w:t xml:space="preserve"> 17025</w:t>
      </w:r>
      <w:r w:rsidR="00CD6C94" w:rsidRPr="0066704B">
        <w:rPr>
          <w:rFonts w:ascii="Arial" w:eastAsia="PMingLiU" w:hAnsi="Arial" w:cs="Arial"/>
          <w:color w:val="000000"/>
          <w:sz w:val="19"/>
          <w:szCs w:val="19"/>
          <w:lang w:eastAsia="ja-JP" w:bidi="hi-IN"/>
        </w:rPr>
        <w:t>:2017</w:t>
      </w:r>
      <w:r w:rsidRPr="0066704B">
        <w:rPr>
          <w:rFonts w:ascii="Arial" w:eastAsia="PMingLiU" w:hAnsi="Arial" w:cs="Arial"/>
          <w:color w:val="000000"/>
          <w:sz w:val="19"/>
          <w:szCs w:val="19"/>
          <w:lang w:eastAsia="ja-JP" w:bidi="hi-IN"/>
        </w:rPr>
        <w:t xml:space="preserve">, ISO </w:t>
      </w:r>
      <w:r w:rsidR="00CD6C94" w:rsidRPr="0066704B">
        <w:rPr>
          <w:rFonts w:ascii="Arial" w:eastAsia="PMingLiU" w:hAnsi="Arial" w:cs="Arial"/>
          <w:color w:val="000000"/>
          <w:sz w:val="19"/>
          <w:szCs w:val="19"/>
          <w:lang w:eastAsia="ja-JP" w:bidi="hi-IN"/>
        </w:rPr>
        <w:t>17034:2016  und</w:t>
      </w:r>
      <w:r w:rsidRPr="0066704B">
        <w:rPr>
          <w:rFonts w:ascii="Arial" w:eastAsia="PMingLiU" w:hAnsi="Arial" w:cs="Arial"/>
          <w:color w:val="000000"/>
          <w:sz w:val="19"/>
          <w:szCs w:val="19"/>
          <w:lang w:eastAsia="ja-JP" w:bidi="hi-IN"/>
        </w:rPr>
        <w:t xml:space="preserve"> ISO 22000:2018 zertifiziert.</w:t>
      </w:r>
    </w:p>
    <w:p w14:paraId="7734DEC5" w14:textId="77777777" w:rsidR="000318D4" w:rsidRPr="0066704B" w:rsidRDefault="000318D4" w:rsidP="000318D4">
      <w:pPr>
        <w:pStyle w:val="KeinLeerraum"/>
        <w:rPr>
          <w:rFonts w:ascii="Arial" w:hAnsi="Arial" w:cs="Arial"/>
          <w:b/>
          <w:sz w:val="19"/>
          <w:szCs w:val="19"/>
        </w:rPr>
      </w:pPr>
    </w:p>
    <w:p w14:paraId="42532207" w14:textId="77777777" w:rsidR="000318D4" w:rsidRPr="0066704B" w:rsidRDefault="000318D4" w:rsidP="000318D4">
      <w:pPr>
        <w:pStyle w:val="KeinLeerraum"/>
        <w:rPr>
          <w:rFonts w:ascii="Arial" w:hAnsi="Arial" w:cs="Arial"/>
          <w:b/>
          <w:sz w:val="19"/>
          <w:szCs w:val="19"/>
        </w:rPr>
      </w:pPr>
      <w:r w:rsidRPr="0066704B">
        <w:rPr>
          <w:rFonts w:ascii="Arial" w:hAnsi="Arial" w:cs="Arial"/>
          <w:b/>
          <w:sz w:val="19"/>
          <w:szCs w:val="19"/>
        </w:rPr>
        <w:t xml:space="preserve">Medienkontakt </w:t>
      </w:r>
    </w:p>
    <w:p w14:paraId="0A4D4721" w14:textId="77777777" w:rsidR="000318D4" w:rsidRPr="0066704B" w:rsidRDefault="000318D4" w:rsidP="000318D4">
      <w:pPr>
        <w:pStyle w:val="KeinLeerraum"/>
        <w:rPr>
          <w:rFonts w:ascii="Arial" w:hAnsi="Arial" w:cs="Arial"/>
          <w:sz w:val="19"/>
          <w:szCs w:val="19"/>
        </w:rPr>
      </w:pPr>
      <w:r w:rsidRPr="0066704B">
        <w:rPr>
          <w:rFonts w:ascii="Arial" w:hAnsi="Arial" w:cs="Arial"/>
          <w:sz w:val="19"/>
          <w:szCs w:val="19"/>
        </w:rPr>
        <w:t>Messer Schweiz AG</w:t>
      </w:r>
    </w:p>
    <w:p w14:paraId="51AE75A2" w14:textId="77777777" w:rsidR="00DC6381" w:rsidRPr="0066704B" w:rsidRDefault="000318D4" w:rsidP="000318D4">
      <w:pPr>
        <w:pStyle w:val="KeinLeerraum"/>
        <w:rPr>
          <w:rFonts w:ascii="Arial" w:hAnsi="Arial" w:cs="Arial"/>
          <w:sz w:val="19"/>
          <w:szCs w:val="19"/>
        </w:rPr>
      </w:pPr>
      <w:r w:rsidRPr="0066704B">
        <w:rPr>
          <w:rFonts w:ascii="Arial" w:hAnsi="Arial" w:cs="Arial"/>
          <w:sz w:val="19"/>
          <w:szCs w:val="19"/>
        </w:rPr>
        <w:t>Marketing und Kommunikation</w:t>
      </w:r>
    </w:p>
    <w:p w14:paraId="2CE3ADFB" w14:textId="77777777" w:rsidR="00C325C3" w:rsidRPr="0066704B" w:rsidRDefault="00C325C3" w:rsidP="000318D4">
      <w:pPr>
        <w:pStyle w:val="KeinLeerraum"/>
        <w:rPr>
          <w:rFonts w:ascii="Arial" w:hAnsi="Arial" w:cs="Arial"/>
          <w:sz w:val="19"/>
          <w:szCs w:val="19"/>
        </w:rPr>
      </w:pPr>
      <w:r w:rsidRPr="0066704B">
        <w:rPr>
          <w:rFonts w:ascii="Arial" w:hAnsi="Arial" w:cs="Arial"/>
          <w:sz w:val="19"/>
          <w:szCs w:val="19"/>
        </w:rPr>
        <w:t>Reiner Knittel</w:t>
      </w:r>
    </w:p>
    <w:p w14:paraId="35963FC4" w14:textId="77777777" w:rsidR="000318D4" w:rsidRPr="0066704B" w:rsidRDefault="000318D4" w:rsidP="000318D4">
      <w:pPr>
        <w:pStyle w:val="KeinLeerraum"/>
        <w:rPr>
          <w:rFonts w:ascii="Arial" w:hAnsi="Arial" w:cs="Arial"/>
          <w:sz w:val="19"/>
          <w:szCs w:val="19"/>
        </w:rPr>
      </w:pPr>
      <w:bookmarkStart w:id="3" w:name="_Hlk87434943"/>
      <w:proofErr w:type="spellStart"/>
      <w:r w:rsidRPr="0066704B">
        <w:rPr>
          <w:rFonts w:ascii="Arial" w:hAnsi="Arial" w:cs="Arial"/>
          <w:sz w:val="19"/>
          <w:szCs w:val="19"/>
        </w:rPr>
        <w:t>Seonerstrasse</w:t>
      </w:r>
      <w:proofErr w:type="spellEnd"/>
      <w:r w:rsidRPr="0066704B">
        <w:rPr>
          <w:rFonts w:ascii="Arial" w:hAnsi="Arial" w:cs="Arial"/>
          <w:sz w:val="19"/>
          <w:szCs w:val="19"/>
        </w:rPr>
        <w:t xml:space="preserve"> 75, CH-5600 Lenzburg +41 62 886 4</w:t>
      </w:r>
      <w:r w:rsidR="00C47053" w:rsidRPr="0066704B">
        <w:rPr>
          <w:rFonts w:ascii="Arial" w:hAnsi="Arial" w:cs="Arial"/>
          <w:sz w:val="19"/>
          <w:szCs w:val="19"/>
        </w:rPr>
        <w:t xml:space="preserve">2 01 </w:t>
      </w:r>
    </w:p>
    <w:p w14:paraId="601903EA" w14:textId="75939487" w:rsidR="000318D4" w:rsidRPr="000318D4" w:rsidRDefault="004638A8" w:rsidP="000318D4">
      <w:pPr>
        <w:pStyle w:val="KeinLeerraum"/>
        <w:rPr>
          <w:rStyle w:val="Hyperlink"/>
          <w:rFonts w:ascii="Arial" w:hAnsi="Arial" w:cs="Arial"/>
          <w:color w:val="auto"/>
          <w:sz w:val="19"/>
          <w:szCs w:val="19"/>
          <w:u w:val="none"/>
        </w:rPr>
      </w:pPr>
      <w:hyperlink r:id="rId14" w:history="1">
        <w:r w:rsidR="00010848" w:rsidRPr="0066704B">
          <w:rPr>
            <w:rStyle w:val="Hyperlink"/>
            <w:rFonts w:ascii="Arial" w:hAnsi="Arial" w:cs="Arial"/>
            <w:sz w:val="19"/>
            <w:szCs w:val="19"/>
          </w:rPr>
          <w:t>reiner.knittel@messer.ch</w:t>
        </w:r>
      </w:hyperlink>
      <w:r w:rsidR="00010848" w:rsidRPr="0066704B">
        <w:rPr>
          <w:rFonts w:ascii="Arial" w:hAnsi="Arial" w:cs="Arial"/>
          <w:sz w:val="19"/>
          <w:szCs w:val="19"/>
        </w:rPr>
        <w:t xml:space="preserve"> </w:t>
      </w:r>
      <w:r w:rsidR="000F7C3C">
        <w:rPr>
          <w:rFonts w:ascii="Arial" w:hAnsi="Arial" w:cs="Arial"/>
          <w:sz w:val="19"/>
          <w:szCs w:val="19"/>
        </w:rPr>
        <w:t xml:space="preserve"> </w:t>
      </w:r>
      <w:hyperlink r:id="rId15" w:history="1">
        <w:r w:rsidR="0061778E" w:rsidRPr="001A67ED">
          <w:rPr>
            <w:rStyle w:val="Hyperlink"/>
            <w:rFonts w:ascii="Arial" w:hAnsi="Arial" w:cs="Arial"/>
            <w:sz w:val="19"/>
            <w:szCs w:val="19"/>
          </w:rPr>
          <w:t>www.messer.ch</w:t>
        </w:r>
      </w:hyperlink>
      <w:bookmarkEnd w:id="3"/>
    </w:p>
    <w:sectPr w:rsidR="000318D4" w:rsidRPr="000318D4" w:rsidSect="00570D7E">
      <w:headerReference w:type="default" r:id="rId16"/>
      <w:footerReference w:type="default" r:id="rId17"/>
      <w:headerReference w:type="first" r:id="rId18"/>
      <w:pgSz w:w="11906" w:h="16838" w:code="9"/>
      <w:pgMar w:top="1894" w:right="1474" w:bottom="794" w:left="1418" w:header="1049" w:footer="454"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E5B7B3" w16cex:dateUtc="2022-03-23T14:1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6C9041" w14:textId="77777777" w:rsidR="00031B76" w:rsidRDefault="00031B76">
      <w:r>
        <w:separator/>
      </w:r>
    </w:p>
  </w:endnote>
  <w:endnote w:type="continuationSeparator" w:id="0">
    <w:p w14:paraId="3E466578" w14:textId="77777777" w:rsidR="00031B76" w:rsidRDefault="00031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EDE6E" w14:textId="3B316D56" w:rsidR="00570D7E" w:rsidRDefault="00570D7E">
    <w:pPr>
      <w:pStyle w:val="Fuzeile"/>
    </w:pPr>
    <w:r>
      <w:fldChar w:fldCharType="begin"/>
    </w:r>
    <w:r>
      <w:instrText xml:space="preserve"> PAGE  </w:instrText>
    </w:r>
    <w:r>
      <w:fldChar w:fldCharType="separate"/>
    </w:r>
    <w:r w:rsidR="004638A8">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4A8BC4" w14:textId="77777777" w:rsidR="00031B76" w:rsidRDefault="00031B76">
      <w:r>
        <w:separator/>
      </w:r>
    </w:p>
  </w:footnote>
  <w:footnote w:type="continuationSeparator" w:id="0">
    <w:p w14:paraId="2D5D770A" w14:textId="77777777" w:rsidR="00031B76" w:rsidRDefault="00031B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399ED" w14:textId="77777777" w:rsidR="00570D7E" w:rsidRDefault="00D55662" w:rsidP="00570D7E">
    <w:pPr>
      <w:pStyle w:val="Kopfzeile"/>
    </w:pPr>
    <w:r>
      <w:rPr>
        <w:noProof/>
        <w:lang w:val="en-US" w:eastAsia="en-US"/>
      </w:rPr>
      <w:drawing>
        <wp:anchor distT="0" distB="0" distL="114300" distR="114300" simplePos="0" relativeHeight="251658240" behindDoc="0" locked="1" layoutInCell="1" allowOverlap="1" wp14:anchorId="28E05A17" wp14:editId="41ECE505">
          <wp:simplePos x="0" y="0"/>
          <wp:positionH relativeFrom="page">
            <wp:posOffset>5004435</wp:posOffset>
          </wp:positionH>
          <wp:positionV relativeFrom="page">
            <wp:posOffset>180340</wp:posOffset>
          </wp:positionV>
          <wp:extent cx="1654810" cy="534035"/>
          <wp:effectExtent l="0" t="0" r="0" b="0"/>
          <wp:wrapNone/>
          <wp:docPr id="8" name="logo_rgb_2" descr="hzi_logo_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gb_2" descr="hzi_logo_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4810" cy="534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AFA53" w14:textId="77777777" w:rsidR="00570D7E" w:rsidRDefault="00D55662" w:rsidP="00570D7E">
    <w:pPr>
      <w:pStyle w:val="Kopfzeile"/>
      <w:spacing w:line="280" w:lineRule="exact"/>
    </w:pPr>
    <w:r>
      <w:rPr>
        <w:noProof/>
        <w:lang w:val="en-US" w:eastAsia="en-US"/>
      </w:rPr>
      <w:drawing>
        <wp:anchor distT="0" distB="0" distL="114300" distR="114300" simplePos="0" relativeHeight="251657216" behindDoc="0" locked="1" layoutInCell="1" allowOverlap="1" wp14:anchorId="381AC14A" wp14:editId="757610DE">
          <wp:simplePos x="0" y="0"/>
          <wp:positionH relativeFrom="page">
            <wp:posOffset>5015230</wp:posOffset>
          </wp:positionH>
          <wp:positionV relativeFrom="page">
            <wp:posOffset>173990</wp:posOffset>
          </wp:positionV>
          <wp:extent cx="1654810" cy="534035"/>
          <wp:effectExtent l="0" t="0" r="0" b="0"/>
          <wp:wrapNone/>
          <wp:docPr id="6" name="logo_rgb_1" descr="hzi_logo_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gb_1" descr="hzi_logo_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4810" cy="534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096515"/>
    <w:multiLevelType w:val="hybridMultilevel"/>
    <w:tmpl w:val="D4FAF9D2"/>
    <w:lvl w:ilvl="0" w:tplc="6FE2AAEC">
      <w:start w:val="1"/>
      <w:numFmt w:val="bullet"/>
      <w:lvlText w:val="-"/>
      <w:lvlJc w:val="left"/>
      <w:pPr>
        <w:ind w:left="720" w:hanging="360"/>
      </w:pPr>
      <w:rPr>
        <w:rFonts w:ascii="Arial" w:eastAsia="Yu Gothic"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 w15:restartNumberingAfterBreak="0">
    <w:nsid w:val="684C6C08"/>
    <w:multiLevelType w:val="hybridMultilevel"/>
    <w:tmpl w:val="91D4DC84"/>
    <w:lvl w:ilvl="0" w:tplc="6BF27ACA">
      <w:start w:val="1"/>
      <w:numFmt w:val="bullet"/>
      <w:lvlText w:val=""/>
      <w:lvlJc w:val="left"/>
      <w:pPr>
        <w:tabs>
          <w:tab w:val="num" w:pos="720"/>
        </w:tabs>
        <w:ind w:left="720" w:hanging="360"/>
      </w:pPr>
      <w:rPr>
        <w:rFonts w:ascii="Symbol" w:hAnsi="Symbol" w:hint="default"/>
      </w:rPr>
    </w:lvl>
    <w:lvl w:ilvl="1" w:tplc="20607414" w:tentative="1">
      <w:start w:val="1"/>
      <w:numFmt w:val="bullet"/>
      <w:lvlText w:val=""/>
      <w:lvlJc w:val="left"/>
      <w:pPr>
        <w:tabs>
          <w:tab w:val="num" w:pos="1440"/>
        </w:tabs>
        <w:ind w:left="1440" w:hanging="360"/>
      </w:pPr>
      <w:rPr>
        <w:rFonts w:ascii="Symbol" w:hAnsi="Symbol" w:hint="default"/>
      </w:rPr>
    </w:lvl>
    <w:lvl w:ilvl="2" w:tplc="873EBF80" w:tentative="1">
      <w:start w:val="1"/>
      <w:numFmt w:val="bullet"/>
      <w:lvlText w:val=""/>
      <w:lvlJc w:val="left"/>
      <w:pPr>
        <w:tabs>
          <w:tab w:val="num" w:pos="2160"/>
        </w:tabs>
        <w:ind w:left="2160" w:hanging="360"/>
      </w:pPr>
      <w:rPr>
        <w:rFonts w:ascii="Symbol" w:hAnsi="Symbol" w:hint="default"/>
      </w:rPr>
    </w:lvl>
    <w:lvl w:ilvl="3" w:tplc="29842086" w:tentative="1">
      <w:start w:val="1"/>
      <w:numFmt w:val="bullet"/>
      <w:lvlText w:val=""/>
      <w:lvlJc w:val="left"/>
      <w:pPr>
        <w:tabs>
          <w:tab w:val="num" w:pos="2880"/>
        </w:tabs>
        <w:ind w:left="2880" w:hanging="360"/>
      </w:pPr>
      <w:rPr>
        <w:rFonts w:ascii="Symbol" w:hAnsi="Symbol" w:hint="default"/>
      </w:rPr>
    </w:lvl>
    <w:lvl w:ilvl="4" w:tplc="341A2C38" w:tentative="1">
      <w:start w:val="1"/>
      <w:numFmt w:val="bullet"/>
      <w:lvlText w:val=""/>
      <w:lvlJc w:val="left"/>
      <w:pPr>
        <w:tabs>
          <w:tab w:val="num" w:pos="3600"/>
        </w:tabs>
        <w:ind w:left="3600" w:hanging="360"/>
      </w:pPr>
      <w:rPr>
        <w:rFonts w:ascii="Symbol" w:hAnsi="Symbol" w:hint="default"/>
      </w:rPr>
    </w:lvl>
    <w:lvl w:ilvl="5" w:tplc="BE181FFA" w:tentative="1">
      <w:start w:val="1"/>
      <w:numFmt w:val="bullet"/>
      <w:lvlText w:val=""/>
      <w:lvlJc w:val="left"/>
      <w:pPr>
        <w:tabs>
          <w:tab w:val="num" w:pos="4320"/>
        </w:tabs>
        <w:ind w:left="4320" w:hanging="360"/>
      </w:pPr>
      <w:rPr>
        <w:rFonts w:ascii="Symbol" w:hAnsi="Symbol" w:hint="default"/>
      </w:rPr>
    </w:lvl>
    <w:lvl w:ilvl="6" w:tplc="1F8EF7A2" w:tentative="1">
      <w:start w:val="1"/>
      <w:numFmt w:val="bullet"/>
      <w:lvlText w:val=""/>
      <w:lvlJc w:val="left"/>
      <w:pPr>
        <w:tabs>
          <w:tab w:val="num" w:pos="5040"/>
        </w:tabs>
        <w:ind w:left="5040" w:hanging="360"/>
      </w:pPr>
      <w:rPr>
        <w:rFonts w:ascii="Symbol" w:hAnsi="Symbol" w:hint="default"/>
      </w:rPr>
    </w:lvl>
    <w:lvl w:ilvl="7" w:tplc="C68210F0" w:tentative="1">
      <w:start w:val="1"/>
      <w:numFmt w:val="bullet"/>
      <w:lvlText w:val=""/>
      <w:lvlJc w:val="left"/>
      <w:pPr>
        <w:tabs>
          <w:tab w:val="num" w:pos="5760"/>
        </w:tabs>
        <w:ind w:left="5760" w:hanging="360"/>
      </w:pPr>
      <w:rPr>
        <w:rFonts w:ascii="Symbol" w:hAnsi="Symbol" w:hint="default"/>
      </w:rPr>
    </w:lvl>
    <w:lvl w:ilvl="8" w:tplc="1F84878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550"/>
    <w:rsid w:val="000055ED"/>
    <w:rsid w:val="000071E4"/>
    <w:rsid w:val="00010848"/>
    <w:rsid w:val="000318D4"/>
    <w:rsid w:val="00031B76"/>
    <w:rsid w:val="000730D9"/>
    <w:rsid w:val="000766AE"/>
    <w:rsid w:val="000A11C2"/>
    <w:rsid w:val="000A2F9F"/>
    <w:rsid w:val="000B14B5"/>
    <w:rsid w:val="000C16C7"/>
    <w:rsid w:val="000C5567"/>
    <w:rsid w:val="000F4CAC"/>
    <w:rsid w:val="000F7C3C"/>
    <w:rsid w:val="00130C3E"/>
    <w:rsid w:val="00130CC7"/>
    <w:rsid w:val="00171F0B"/>
    <w:rsid w:val="001A2E4A"/>
    <w:rsid w:val="001A4550"/>
    <w:rsid w:val="001B3D40"/>
    <w:rsid w:val="001D0B72"/>
    <w:rsid w:val="001E1EB2"/>
    <w:rsid w:val="001E31C0"/>
    <w:rsid w:val="001F56EF"/>
    <w:rsid w:val="00214206"/>
    <w:rsid w:val="00221D18"/>
    <w:rsid w:val="00222AA4"/>
    <w:rsid w:val="0024291B"/>
    <w:rsid w:val="00267296"/>
    <w:rsid w:val="002B4289"/>
    <w:rsid w:val="002C1762"/>
    <w:rsid w:val="002D099F"/>
    <w:rsid w:val="002F1592"/>
    <w:rsid w:val="002F790E"/>
    <w:rsid w:val="0031586B"/>
    <w:rsid w:val="00322562"/>
    <w:rsid w:val="00323F02"/>
    <w:rsid w:val="00354B52"/>
    <w:rsid w:val="003609AA"/>
    <w:rsid w:val="00370763"/>
    <w:rsid w:val="00394850"/>
    <w:rsid w:val="003A1141"/>
    <w:rsid w:val="003C2FD8"/>
    <w:rsid w:val="0040569E"/>
    <w:rsid w:val="004221EF"/>
    <w:rsid w:val="00437DB7"/>
    <w:rsid w:val="00461EC7"/>
    <w:rsid w:val="004638A8"/>
    <w:rsid w:val="00465A63"/>
    <w:rsid w:val="004766AD"/>
    <w:rsid w:val="004C2870"/>
    <w:rsid w:val="004C33A9"/>
    <w:rsid w:val="004F69F8"/>
    <w:rsid w:val="00501239"/>
    <w:rsid w:val="00516EA6"/>
    <w:rsid w:val="00527F0E"/>
    <w:rsid w:val="00536D91"/>
    <w:rsid w:val="00544774"/>
    <w:rsid w:val="00546BA7"/>
    <w:rsid w:val="0055019D"/>
    <w:rsid w:val="00550631"/>
    <w:rsid w:val="00550850"/>
    <w:rsid w:val="00556689"/>
    <w:rsid w:val="00557D1A"/>
    <w:rsid w:val="005702A9"/>
    <w:rsid w:val="00570C06"/>
    <w:rsid w:val="00570D7E"/>
    <w:rsid w:val="00576B8E"/>
    <w:rsid w:val="005822D5"/>
    <w:rsid w:val="00584EA3"/>
    <w:rsid w:val="005906E1"/>
    <w:rsid w:val="005966D3"/>
    <w:rsid w:val="005C0852"/>
    <w:rsid w:val="005D303E"/>
    <w:rsid w:val="005F5E4C"/>
    <w:rsid w:val="00610676"/>
    <w:rsid w:val="006112D9"/>
    <w:rsid w:val="0061778E"/>
    <w:rsid w:val="00631AEF"/>
    <w:rsid w:val="0066704B"/>
    <w:rsid w:val="00667C86"/>
    <w:rsid w:val="006702AD"/>
    <w:rsid w:val="006750BA"/>
    <w:rsid w:val="006A1080"/>
    <w:rsid w:val="006A3464"/>
    <w:rsid w:val="006B4FB3"/>
    <w:rsid w:val="006C5197"/>
    <w:rsid w:val="006C71B9"/>
    <w:rsid w:val="006D28B9"/>
    <w:rsid w:val="006E121A"/>
    <w:rsid w:val="006E4940"/>
    <w:rsid w:val="006F23DB"/>
    <w:rsid w:val="006F693E"/>
    <w:rsid w:val="00704922"/>
    <w:rsid w:val="0070519E"/>
    <w:rsid w:val="00722844"/>
    <w:rsid w:val="007276A3"/>
    <w:rsid w:val="0074792A"/>
    <w:rsid w:val="00773BDF"/>
    <w:rsid w:val="007B3CD9"/>
    <w:rsid w:val="007F73F1"/>
    <w:rsid w:val="008078C8"/>
    <w:rsid w:val="00826D90"/>
    <w:rsid w:val="00843871"/>
    <w:rsid w:val="008611E4"/>
    <w:rsid w:val="0089727E"/>
    <w:rsid w:val="008A088F"/>
    <w:rsid w:val="008B5D7A"/>
    <w:rsid w:val="008C2332"/>
    <w:rsid w:val="008E56C8"/>
    <w:rsid w:val="0090260B"/>
    <w:rsid w:val="00911741"/>
    <w:rsid w:val="0092337E"/>
    <w:rsid w:val="009279B7"/>
    <w:rsid w:val="009446E9"/>
    <w:rsid w:val="00955854"/>
    <w:rsid w:val="00971D50"/>
    <w:rsid w:val="009767A5"/>
    <w:rsid w:val="0098211B"/>
    <w:rsid w:val="00A024DD"/>
    <w:rsid w:val="00A25B12"/>
    <w:rsid w:val="00A44052"/>
    <w:rsid w:val="00A46C9B"/>
    <w:rsid w:val="00A47BB1"/>
    <w:rsid w:val="00A65A7A"/>
    <w:rsid w:val="00A95DC2"/>
    <w:rsid w:val="00AB23CC"/>
    <w:rsid w:val="00AB35F7"/>
    <w:rsid w:val="00AB53DB"/>
    <w:rsid w:val="00AC36CB"/>
    <w:rsid w:val="00AD0867"/>
    <w:rsid w:val="00B70C00"/>
    <w:rsid w:val="00B91376"/>
    <w:rsid w:val="00BC600D"/>
    <w:rsid w:val="00BD12D5"/>
    <w:rsid w:val="00BE716D"/>
    <w:rsid w:val="00C067FA"/>
    <w:rsid w:val="00C0712A"/>
    <w:rsid w:val="00C16A42"/>
    <w:rsid w:val="00C174F5"/>
    <w:rsid w:val="00C325C3"/>
    <w:rsid w:val="00C370FC"/>
    <w:rsid w:val="00C37AA9"/>
    <w:rsid w:val="00C43EE4"/>
    <w:rsid w:val="00C47053"/>
    <w:rsid w:val="00C51896"/>
    <w:rsid w:val="00CA1523"/>
    <w:rsid w:val="00CA5279"/>
    <w:rsid w:val="00CB48D3"/>
    <w:rsid w:val="00CD6C94"/>
    <w:rsid w:val="00CF10EE"/>
    <w:rsid w:val="00CF39F5"/>
    <w:rsid w:val="00CF79FF"/>
    <w:rsid w:val="00D160B4"/>
    <w:rsid w:val="00D25212"/>
    <w:rsid w:val="00D45152"/>
    <w:rsid w:val="00D471D7"/>
    <w:rsid w:val="00D50B08"/>
    <w:rsid w:val="00D55662"/>
    <w:rsid w:val="00D575B9"/>
    <w:rsid w:val="00D861A4"/>
    <w:rsid w:val="00D922D1"/>
    <w:rsid w:val="00DC6381"/>
    <w:rsid w:val="00DD5A2F"/>
    <w:rsid w:val="00DE305E"/>
    <w:rsid w:val="00DF36F2"/>
    <w:rsid w:val="00E300F3"/>
    <w:rsid w:val="00E31F2F"/>
    <w:rsid w:val="00EC6EB3"/>
    <w:rsid w:val="00EE6D44"/>
    <w:rsid w:val="00F44DF5"/>
    <w:rsid w:val="00F470CD"/>
    <w:rsid w:val="00F83FD5"/>
    <w:rsid w:val="00FA108B"/>
    <w:rsid w:val="00FA31A2"/>
    <w:rsid w:val="00FC251F"/>
    <w:rsid w:val="00FE13BE"/>
    <w:rsid w:val="00FE31CA"/>
    <w:rsid w:val="00FE5AB3"/>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3B478A"/>
  <w15:chartTrackingRefBased/>
  <w15:docId w15:val="{13CFD945-5AC9-4A19-84F1-ACA2EA2B9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Definition" w:semiHidden="1" w:unhideWhenUsed="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A4550"/>
    <w:rPr>
      <w:rFonts w:eastAsia="SimSun"/>
      <w:snapToGrid w:val="0"/>
      <w:sz w:val="24"/>
      <w:szCs w:val="24"/>
      <w:lang w:val="de-DE" w:eastAsia="en-GB"/>
    </w:rPr>
  </w:style>
  <w:style w:type="paragraph" w:styleId="berschrift1">
    <w:name w:val="heading 1"/>
    <w:basedOn w:val="Standard"/>
    <w:next w:val="Standard"/>
    <w:qFormat/>
    <w:rsid w:val="00FF74AF"/>
    <w:pPr>
      <w:keepNext/>
      <w:outlineLvl w:val="0"/>
    </w:pPr>
    <w:rPr>
      <w:b/>
      <w:bCs/>
      <w:kern w:val="32"/>
      <w:sz w:val="32"/>
      <w:szCs w:val="32"/>
    </w:rPr>
  </w:style>
  <w:style w:type="paragraph" w:styleId="berschrift2">
    <w:name w:val="heading 2"/>
    <w:basedOn w:val="Standard"/>
    <w:next w:val="Standard"/>
    <w:link w:val="berschrift2Zchn"/>
    <w:qFormat/>
    <w:rsid w:val="00FF74AF"/>
    <w:pPr>
      <w:keepNext/>
      <w:outlineLvl w:val="1"/>
    </w:pPr>
    <w:rPr>
      <w:rFonts w:ascii="Arial" w:eastAsia="PMingLiU" w:hAnsi="Arial" w:cs="Arial"/>
      <w:snapToGrid/>
      <w:sz w:val="28"/>
      <w:szCs w:val="28"/>
      <w:lang w:val="de-CH" w:eastAsia="zh-TW"/>
    </w:rPr>
  </w:style>
  <w:style w:type="paragraph" w:styleId="berschrift3">
    <w:name w:val="heading 3"/>
    <w:basedOn w:val="Standard"/>
    <w:next w:val="Standard"/>
    <w:qFormat/>
    <w:rsid w:val="00FF74AF"/>
    <w:pPr>
      <w:keepNext/>
      <w:outlineLvl w:val="2"/>
    </w:pPr>
    <w:rPr>
      <w:b/>
      <w:bCs/>
    </w:rPr>
  </w:style>
  <w:style w:type="paragraph" w:styleId="berschrift5">
    <w:name w:val="heading 5"/>
    <w:basedOn w:val="Standard"/>
    <w:next w:val="Standard"/>
    <w:link w:val="berschrift5Zchn"/>
    <w:semiHidden/>
    <w:unhideWhenUsed/>
    <w:qFormat/>
    <w:rsid w:val="007B3CD9"/>
    <w:pPr>
      <w:spacing w:before="240" w:after="60"/>
      <w:outlineLvl w:val="4"/>
    </w:pPr>
    <w:rPr>
      <w:rFonts w:ascii="Calibri" w:eastAsia="Yu Mincho" w:hAnsi="Calibri"/>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F82C11"/>
    <w:pPr>
      <w:tabs>
        <w:tab w:val="center" w:pos="4536"/>
        <w:tab w:val="right" w:pos="9072"/>
      </w:tabs>
    </w:pPr>
  </w:style>
  <w:style w:type="paragraph" w:styleId="Fuzeile">
    <w:name w:val="footer"/>
    <w:basedOn w:val="Standard"/>
    <w:rsid w:val="00B26BCF"/>
    <w:pPr>
      <w:spacing w:line="200" w:lineRule="exact"/>
    </w:pPr>
    <w:rPr>
      <w:sz w:val="14"/>
    </w:rPr>
  </w:style>
  <w:style w:type="table" w:styleId="Tabellenraster">
    <w:name w:val="Table Grid"/>
    <w:basedOn w:val="NormaleTabelle"/>
    <w:rsid w:val="00F82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enname">
    <w:name w:val="Firmenname"/>
    <w:basedOn w:val="Standard"/>
    <w:rsid w:val="00E83579"/>
    <w:pPr>
      <w:spacing w:line="200" w:lineRule="exact"/>
    </w:pPr>
    <w:rPr>
      <w:b/>
      <w:bCs/>
      <w:sz w:val="14"/>
      <w:szCs w:val="16"/>
    </w:rPr>
  </w:style>
  <w:style w:type="paragraph" w:customStyle="1" w:styleId="AdresseDetail">
    <w:name w:val="Adresse Detail"/>
    <w:basedOn w:val="Standard"/>
    <w:rsid w:val="00AA35A7"/>
    <w:pPr>
      <w:tabs>
        <w:tab w:val="left" w:pos="170"/>
      </w:tabs>
      <w:spacing w:line="200" w:lineRule="exact"/>
    </w:pPr>
    <w:rPr>
      <w:sz w:val="14"/>
      <w:szCs w:val="14"/>
    </w:rPr>
  </w:style>
  <w:style w:type="paragraph" w:customStyle="1" w:styleId="Betreff">
    <w:name w:val="Betreff"/>
    <w:basedOn w:val="Standard"/>
    <w:rsid w:val="00CA356C"/>
    <w:rPr>
      <w:b/>
      <w:bCs/>
    </w:rPr>
  </w:style>
  <w:style w:type="paragraph" w:customStyle="1" w:styleId="Beilage">
    <w:name w:val="Beilage"/>
    <w:basedOn w:val="Standard"/>
    <w:rsid w:val="00E06071"/>
    <w:rPr>
      <w:sz w:val="16"/>
      <w:szCs w:val="18"/>
    </w:rPr>
  </w:style>
  <w:style w:type="character" w:customStyle="1" w:styleId="berschrift2Zchn">
    <w:name w:val="Überschrift 2 Zchn"/>
    <w:link w:val="berschrift2"/>
    <w:locked/>
    <w:rsid w:val="001A4550"/>
    <w:rPr>
      <w:rFonts w:ascii="Arial" w:eastAsia="PMingLiU" w:hAnsi="Arial" w:cs="Arial"/>
      <w:sz w:val="28"/>
      <w:szCs w:val="28"/>
      <w:lang w:val="de-CH" w:eastAsia="zh-TW" w:bidi="ar-SA"/>
    </w:rPr>
  </w:style>
  <w:style w:type="character" w:styleId="Hyperlink">
    <w:name w:val="Hyperlink"/>
    <w:uiPriority w:val="99"/>
    <w:rsid w:val="001A4550"/>
    <w:rPr>
      <w:rFonts w:cs="Times New Roman"/>
      <w:color w:val="0000FF"/>
      <w:u w:val="single"/>
    </w:rPr>
  </w:style>
  <w:style w:type="paragraph" w:customStyle="1" w:styleId="Head">
    <w:name w:val="Head"/>
    <w:basedOn w:val="Standard"/>
    <w:rsid w:val="001A4550"/>
    <w:pPr>
      <w:suppressAutoHyphens/>
      <w:spacing w:line="360" w:lineRule="exact"/>
    </w:pPr>
    <w:rPr>
      <w:rFonts w:ascii="Arial" w:hAnsi="Arial"/>
      <w:b/>
      <w:szCs w:val="20"/>
      <w:lang w:val="de-CH"/>
    </w:rPr>
  </w:style>
  <w:style w:type="paragraph" w:customStyle="1" w:styleId="default">
    <w:name w:val="default"/>
    <w:basedOn w:val="Standard"/>
    <w:rsid w:val="001A4550"/>
    <w:rPr>
      <w:rFonts w:ascii="Arial" w:hAnsi="Arial" w:cs="Arial"/>
      <w:color w:val="000000"/>
    </w:rPr>
  </w:style>
  <w:style w:type="paragraph" w:styleId="Sprechblasentext">
    <w:name w:val="Balloon Text"/>
    <w:basedOn w:val="Standard"/>
    <w:link w:val="SprechblasentextZchn"/>
    <w:rsid w:val="00F15C85"/>
    <w:rPr>
      <w:rFonts w:ascii="Lucida Grande" w:hAnsi="Lucida Grande"/>
      <w:sz w:val="18"/>
      <w:szCs w:val="18"/>
      <w:lang w:val="x-none"/>
    </w:rPr>
  </w:style>
  <w:style w:type="character" w:customStyle="1" w:styleId="SprechblasentextZchn">
    <w:name w:val="Sprechblasentext Zchn"/>
    <w:link w:val="Sprechblasentext"/>
    <w:rsid w:val="00F15C85"/>
    <w:rPr>
      <w:rFonts w:ascii="Lucida Grande" w:eastAsia="SimSun" w:hAnsi="Lucida Grande"/>
      <w:snapToGrid w:val="0"/>
      <w:sz w:val="18"/>
      <w:szCs w:val="18"/>
      <w:lang w:eastAsia="en-GB"/>
    </w:rPr>
  </w:style>
  <w:style w:type="paragraph" w:customStyle="1" w:styleId="Default0">
    <w:name w:val="Default"/>
    <w:basedOn w:val="Standard"/>
    <w:rsid w:val="0002691E"/>
    <w:pPr>
      <w:autoSpaceDE w:val="0"/>
      <w:autoSpaceDN w:val="0"/>
    </w:pPr>
    <w:rPr>
      <w:rFonts w:ascii="Arial" w:eastAsia="MS Mincho" w:hAnsi="Arial" w:cs="Arial"/>
      <w:snapToGrid/>
      <w:color w:val="000000"/>
      <w:lang w:val="de-CH" w:eastAsia="de-CH" w:bidi="hi-IN"/>
    </w:rPr>
  </w:style>
  <w:style w:type="character" w:styleId="Kommentarzeichen">
    <w:name w:val="annotation reference"/>
    <w:rsid w:val="006F1A81"/>
    <w:rPr>
      <w:sz w:val="18"/>
      <w:szCs w:val="18"/>
    </w:rPr>
  </w:style>
  <w:style w:type="paragraph" w:styleId="Kommentartext">
    <w:name w:val="annotation text"/>
    <w:basedOn w:val="Standard"/>
    <w:link w:val="KommentartextZchn"/>
    <w:rsid w:val="006F1A81"/>
    <w:rPr>
      <w:lang w:val="x-none"/>
    </w:rPr>
  </w:style>
  <w:style w:type="character" w:customStyle="1" w:styleId="KommentartextZchn">
    <w:name w:val="Kommentartext Zchn"/>
    <w:link w:val="Kommentartext"/>
    <w:rsid w:val="006F1A81"/>
    <w:rPr>
      <w:rFonts w:eastAsia="SimSun"/>
      <w:snapToGrid w:val="0"/>
      <w:sz w:val="24"/>
      <w:szCs w:val="24"/>
      <w:lang w:eastAsia="en-GB"/>
    </w:rPr>
  </w:style>
  <w:style w:type="paragraph" w:styleId="Kommentarthema">
    <w:name w:val="annotation subject"/>
    <w:basedOn w:val="Kommentartext"/>
    <w:next w:val="Kommentartext"/>
    <w:link w:val="KommentarthemaZchn"/>
    <w:rsid w:val="006F1A81"/>
    <w:rPr>
      <w:b/>
      <w:bCs/>
    </w:rPr>
  </w:style>
  <w:style w:type="character" w:customStyle="1" w:styleId="KommentarthemaZchn">
    <w:name w:val="Kommentarthema Zchn"/>
    <w:link w:val="Kommentarthema"/>
    <w:rsid w:val="006F1A81"/>
    <w:rPr>
      <w:rFonts w:eastAsia="SimSun"/>
      <w:b/>
      <w:bCs/>
      <w:snapToGrid w:val="0"/>
      <w:sz w:val="24"/>
      <w:szCs w:val="24"/>
      <w:lang w:eastAsia="en-GB"/>
    </w:rPr>
  </w:style>
  <w:style w:type="paragraph" w:styleId="KeinLeerraum">
    <w:name w:val="No Spacing"/>
    <w:uiPriority w:val="1"/>
    <w:qFormat/>
    <w:rsid w:val="004F69F8"/>
    <w:rPr>
      <w:rFonts w:ascii="Calibri" w:eastAsia="Calibri" w:hAnsi="Calibri"/>
      <w:sz w:val="22"/>
      <w:szCs w:val="22"/>
      <w:lang w:eastAsia="en-US"/>
    </w:rPr>
  </w:style>
  <w:style w:type="character" w:customStyle="1" w:styleId="NichtaufgelsteErwhnung1">
    <w:name w:val="Nicht aufgelöste Erwähnung1"/>
    <w:uiPriority w:val="99"/>
    <w:semiHidden/>
    <w:unhideWhenUsed/>
    <w:rsid w:val="006B4FB3"/>
    <w:rPr>
      <w:color w:val="605E5C"/>
      <w:shd w:val="clear" w:color="auto" w:fill="E1DFDD"/>
    </w:rPr>
  </w:style>
  <w:style w:type="character" w:styleId="Fett">
    <w:name w:val="Strong"/>
    <w:uiPriority w:val="22"/>
    <w:qFormat/>
    <w:rsid w:val="00C37AA9"/>
    <w:rPr>
      <w:b/>
      <w:bCs/>
    </w:rPr>
  </w:style>
  <w:style w:type="paragraph" w:styleId="Listenabsatz">
    <w:name w:val="List Paragraph"/>
    <w:basedOn w:val="Standard"/>
    <w:uiPriority w:val="34"/>
    <w:qFormat/>
    <w:rsid w:val="000318D4"/>
    <w:pPr>
      <w:ind w:left="720"/>
      <w:contextualSpacing/>
    </w:pPr>
    <w:rPr>
      <w:rFonts w:ascii="Arial" w:eastAsia="Yu Gothic" w:hAnsi="Arial" w:cs="Arial"/>
      <w:snapToGrid/>
      <w:sz w:val="22"/>
      <w:szCs w:val="22"/>
      <w:lang w:val="de-CH" w:eastAsia="ja-JP"/>
    </w:rPr>
  </w:style>
  <w:style w:type="paragraph" w:styleId="StandardWeb">
    <w:name w:val="Normal (Web)"/>
    <w:basedOn w:val="Standard"/>
    <w:uiPriority w:val="99"/>
    <w:unhideWhenUsed/>
    <w:rsid w:val="000318D4"/>
    <w:pPr>
      <w:spacing w:before="100" w:beforeAutospacing="1" w:after="100" w:afterAutospacing="1"/>
    </w:pPr>
    <w:rPr>
      <w:rFonts w:eastAsia="Times New Roman"/>
      <w:snapToGrid/>
      <w:lang w:val="de-CH" w:eastAsia="ja-JP"/>
    </w:rPr>
  </w:style>
  <w:style w:type="character" w:customStyle="1" w:styleId="berschrift5Zchn">
    <w:name w:val="Überschrift 5 Zchn"/>
    <w:link w:val="berschrift5"/>
    <w:semiHidden/>
    <w:rsid w:val="007B3CD9"/>
    <w:rPr>
      <w:rFonts w:ascii="Calibri" w:eastAsia="Yu Mincho" w:hAnsi="Calibri" w:cs="Times New Roman"/>
      <w:b/>
      <w:bCs/>
      <w:i/>
      <w:iCs/>
      <w:snapToGrid w:val="0"/>
      <w:sz w:val="26"/>
      <w:szCs w:val="26"/>
      <w:lang w:val="de-DE" w:eastAsia="en-GB"/>
    </w:rPr>
  </w:style>
  <w:style w:type="paragraph" w:styleId="berarbeitung">
    <w:name w:val="Revision"/>
    <w:hidden/>
    <w:uiPriority w:val="99"/>
    <w:semiHidden/>
    <w:rsid w:val="00631AEF"/>
    <w:rPr>
      <w:rFonts w:eastAsia="SimSun"/>
      <w:snapToGrid w:val="0"/>
      <w:sz w:val="24"/>
      <w:szCs w:val="24"/>
      <w:lang w:val="de-DE" w:eastAsia="en-GB"/>
    </w:rPr>
  </w:style>
  <w:style w:type="character" w:styleId="BesuchterLink">
    <w:name w:val="FollowedHyperlink"/>
    <w:rsid w:val="005702A9"/>
    <w:rPr>
      <w:color w:val="954F72"/>
      <w:u w:val="single"/>
    </w:rPr>
  </w:style>
  <w:style w:type="character" w:customStyle="1" w:styleId="UnresolvedMention">
    <w:name w:val="Unresolved Mention"/>
    <w:basedOn w:val="Absatz-Standardschriftart"/>
    <w:uiPriority w:val="99"/>
    <w:semiHidden/>
    <w:unhideWhenUsed/>
    <w:rsid w:val="00354B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96125">
      <w:bodyDiv w:val="1"/>
      <w:marLeft w:val="0"/>
      <w:marRight w:val="0"/>
      <w:marTop w:val="0"/>
      <w:marBottom w:val="0"/>
      <w:divBdr>
        <w:top w:val="none" w:sz="0" w:space="0" w:color="auto"/>
        <w:left w:val="none" w:sz="0" w:space="0" w:color="auto"/>
        <w:bottom w:val="none" w:sz="0" w:space="0" w:color="auto"/>
        <w:right w:val="none" w:sz="0" w:space="0" w:color="auto"/>
      </w:divBdr>
    </w:div>
    <w:div w:id="224951930">
      <w:bodyDiv w:val="1"/>
      <w:marLeft w:val="0"/>
      <w:marRight w:val="0"/>
      <w:marTop w:val="0"/>
      <w:marBottom w:val="0"/>
      <w:divBdr>
        <w:top w:val="none" w:sz="0" w:space="0" w:color="auto"/>
        <w:left w:val="none" w:sz="0" w:space="0" w:color="auto"/>
        <w:bottom w:val="none" w:sz="0" w:space="0" w:color="auto"/>
        <w:right w:val="none" w:sz="0" w:space="0" w:color="auto"/>
      </w:divBdr>
    </w:div>
    <w:div w:id="225575097">
      <w:bodyDiv w:val="1"/>
      <w:marLeft w:val="0"/>
      <w:marRight w:val="0"/>
      <w:marTop w:val="0"/>
      <w:marBottom w:val="0"/>
      <w:divBdr>
        <w:top w:val="none" w:sz="0" w:space="0" w:color="auto"/>
        <w:left w:val="none" w:sz="0" w:space="0" w:color="auto"/>
        <w:bottom w:val="none" w:sz="0" w:space="0" w:color="auto"/>
        <w:right w:val="none" w:sz="0" w:space="0" w:color="auto"/>
      </w:divBdr>
    </w:div>
    <w:div w:id="768240343">
      <w:bodyDiv w:val="1"/>
      <w:marLeft w:val="0"/>
      <w:marRight w:val="0"/>
      <w:marTop w:val="0"/>
      <w:marBottom w:val="0"/>
      <w:divBdr>
        <w:top w:val="none" w:sz="0" w:space="0" w:color="auto"/>
        <w:left w:val="none" w:sz="0" w:space="0" w:color="auto"/>
        <w:bottom w:val="none" w:sz="0" w:space="0" w:color="auto"/>
        <w:right w:val="none" w:sz="0" w:space="0" w:color="auto"/>
      </w:divBdr>
    </w:div>
    <w:div w:id="822966360">
      <w:bodyDiv w:val="1"/>
      <w:marLeft w:val="0"/>
      <w:marRight w:val="0"/>
      <w:marTop w:val="0"/>
      <w:marBottom w:val="0"/>
      <w:divBdr>
        <w:top w:val="none" w:sz="0" w:space="0" w:color="auto"/>
        <w:left w:val="none" w:sz="0" w:space="0" w:color="auto"/>
        <w:bottom w:val="none" w:sz="0" w:space="0" w:color="auto"/>
        <w:right w:val="none" w:sz="0" w:space="0" w:color="auto"/>
      </w:divBdr>
    </w:div>
    <w:div w:id="1099374780">
      <w:bodyDiv w:val="1"/>
      <w:marLeft w:val="0"/>
      <w:marRight w:val="0"/>
      <w:marTop w:val="0"/>
      <w:marBottom w:val="0"/>
      <w:divBdr>
        <w:top w:val="none" w:sz="0" w:space="0" w:color="auto"/>
        <w:left w:val="none" w:sz="0" w:space="0" w:color="auto"/>
        <w:bottom w:val="none" w:sz="0" w:space="0" w:color="auto"/>
        <w:right w:val="none" w:sz="0" w:space="0" w:color="auto"/>
      </w:divBdr>
    </w:div>
    <w:div w:id="1455172479">
      <w:bodyDiv w:val="1"/>
      <w:marLeft w:val="0"/>
      <w:marRight w:val="0"/>
      <w:marTop w:val="0"/>
      <w:marBottom w:val="0"/>
      <w:divBdr>
        <w:top w:val="none" w:sz="0" w:space="0" w:color="auto"/>
        <w:left w:val="none" w:sz="0" w:space="0" w:color="auto"/>
        <w:bottom w:val="none" w:sz="0" w:space="0" w:color="auto"/>
        <w:right w:val="none" w:sz="0" w:space="0" w:color="auto"/>
      </w:divBdr>
    </w:div>
    <w:div w:id="1661150096">
      <w:bodyDiv w:val="1"/>
      <w:marLeft w:val="0"/>
      <w:marRight w:val="0"/>
      <w:marTop w:val="0"/>
      <w:marBottom w:val="0"/>
      <w:divBdr>
        <w:top w:val="none" w:sz="0" w:space="0" w:color="auto"/>
        <w:left w:val="none" w:sz="0" w:space="0" w:color="auto"/>
        <w:bottom w:val="none" w:sz="0" w:space="0" w:color="auto"/>
        <w:right w:val="none" w:sz="0" w:space="0" w:color="auto"/>
      </w:divBdr>
    </w:div>
    <w:div w:id="1832062417">
      <w:bodyDiv w:val="1"/>
      <w:marLeft w:val="0"/>
      <w:marRight w:val="0"/>
      <w:marTop w:val="0"/>
      <w:marBottom w:val="0"/>
      <w:divBdr>
        <w:top w:val="none" w:sz="0" w:space="0" w:color="auto"/>
        <w:left w:val="none" w:sz="0" w:space="0" w:color="auto"/>
        <w:bottom w:val="none" w:sz="0" w:space="0" w:color="auto"/>
        <w:right w:val="none" w:sz="0" w:space="0" w:color="auto"/>
      </w:divBdr>
      <w:divsChild>
        <w:div w:id="7487772">
          <w:marLeft w:val="274"/>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va-buchs.ch" TargetMode="External"/><Relationship Id="rId18" Type="http://schemas.openxmlformats.org/officeDocument/2006/relationships/header" Target="header2.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yperlink" Target="mailto:r.schumacher@kva-buchs.ch"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z-inova.com" TargetMode="External"/><Relationship Id="rId5" Type="http://schemas.openxmlformats.org/officeDocument/2006/relationships/webSettings" Target="webSettings.xml"/><Relationship Id="rId15" Type="http://schemas.openxmlformats.org/officeDocument/2006/relationships/hyperlink" Target="http://www.messer.ch" TargetMode="External"/><Relationship Id="rId10" Type="http://schemas.openxmlformats.org/officeDocument/2006/relationships/hyperlink" Target="mailto:com@hz-inova.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einer.knittel@messer.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D:\OfficeV\VorlagenXP\HZI_Leer.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E59A7-3B2D-4210-AF1C-67D3D2C7F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HZI_Leer.dot</Template>
  <TotalTime>0</TotalTime>
  <Pages>4</Pages>
  <Words>1232</Words>
  <Characters>8739</Characters>
  <Application>Microsoft Office Word</Application>
  <DocSecurity>4</DocSecurity>
  <Lines>72</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Hitachi Zosen Inova</vt:lpstr>
      <vt:lpstr>Hitachi Zosen Inova</vt:lpstr>
    </vt:vector>
  </TitlesOfParts>
  <Company>Mediaviso AG</Company>
  <LinksUpToDate>false</LinksUpToDate>
  <CharactersWithSpaces>9952</CharactersWithSpaces>
  <SharedDoc>false</SharedDoc>
  <HLinks>
    <vt:vector size="24" baseType="variant">
      <vt:variant>
        <vt:i4>1441879</vt:i4>
      </vt:variant>
      <vt:variant>
        <vt:i4>9</vt:i4>
      </vt:variant>
      <vt:variant>
        <vt:i4>0</vt:i4>
      </vt:variant>
      <vt:variant>
        <vt:i4>5</vt:i4>
      </vt:variant>
      <vt:variant>
        <vt:lpwstr>http://www.messer.ch/</vt:lpwstr>
      </vt:variant>
      <vt:variant>
        <vt:lpwstr/>
      </vt:variant>
      <vt:variant>
        <vt:i4>655484</vt:i4>
      </vt:variant>
      <vt:variant>
        <vt:i4>6</vt:i4>
      </vt:variant>
      <vt:variant>
        <vt:i4>0</vt:i4>
      </vt:variant>
      <vt:variant>
        <vt:i4>5</vt:i4>
      </vt:variant>
      <vt:variant>
        <vt:lpwstr>mailto:reiner.knittel@messer.ch</vt:lpwstr>
      </vt:variant>
      <vt:variant>
        <vt:lpwstr/>
      </vt:variant>
      <vt:variant>
        <vt:i4>1572931</vt:i4>
      </vt:variant>
      <vt:variant>
        <vt:i4>3</vt:i4>
      </vt:variant>
      <vt:variant>
        <vt:i4>0</vt:i4>
      </vt:variant>
      <vt:variant>
        <vt:i4>5</vt:i4>
      </vt:variant>
      <vt:variant>
        <vt:lpwstr>http://www.hz-inova.com/</vt:lpwstr>
      </vt:variant>
      <vt:variant>
        <vt:lpwstr/>
      </vt:variant>
      <vt:variant>
        <vt:i4>7340059</vt:i4>
      </vt:variant>
      <vt:variant>
        <vt:i4>0</vt:i4>
      </vt:variant>
      <vt:variant>
        <vt:i4>0</vt:i4>
      </vt:variant>
      <vt:variant>
        <vt:i4>5</vt:i4>
      </vt:variant>
      <vt:variant>
        <vt:lpwstr>mailto:com@hz-inova.com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Hitachi Zosen Inova</dc:title>
  <dc:subject/>
  <dc:creator>HZI Communication</dc:creator>
  <cp:keywords/>
  <cp:lastModifiedBy>Knittel, Reiner</cp:lastModifiedBy>
  <cp:revision>2</cp:revision>
  <cp:lastPrinted>2021-11-08T12:54:00Z</cp:lastPrinted>
  <dcterms:created xsi:type="dcterms:W3CDTF">2022-03-29T07:16:00Z</dcterms:created>
  <dcterms:modified xsi:type="dcterms:W3CDTF">2022-03-29T07:16:00Z</dcterms:modified>
</cp:coreProperties>
</file>